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B8" w:rsidRDefault="005D6A47" w:rsidP="00FF2AB8">
      <w:pPr>
        <w:pStyle w:val="a3"/>
        <w:ind w:left="284" w:right="283" w:firstLine="567"/>
        <w:jc w:val="right"/>
        <w:rPr>
          <w:b w:val="0"/>
          <w:color w:val="auto"/>
          <w:sz w:val="28"/>
          <w:szCs w:val="28"/>
          <w:u w:val="none"/>
        </w:rPr>
      </w:pPr>
      <w:r>
        <w:rPr>
          <w:b w:val="0"/>
          <w:color w:val="auto"/>
          <w:sz w:val="28"/>
          <w:szCs w:val="28"/>
          <w:u w:val="none"/>
        </w:rPr>
        <w:t>Приложение. Краткий обзор представленных</w:t>
      </w:r>
    </w:p>
    <w:p w:rsidR="005D6A47" w:rsidRDefault="00FF2AB8" w:rsidP="00FF2AB8">
      <w:pPr>
        <w:pStyle w:val="a3"/>
        <w:ind w:left="284" w:right="283" w:firstLine="567"/>
        <w:jc w:val="right"/>
        <w:rPr>
          <w:b w:val="0"/>
          <w:color w:val="auto"/>
          <w:sz w:val="28"/>
          <w:szCs w:val="28"/>
          <w:u w:val="none"/>
        </w:rPr>
      </w:pPr>
      <w:r>
        <w:rPr>
          <w:b w:val="0"/>
          <w:color w:val="auto"/>
          <w:sz w:val="28"/>
          <w:szCs w:val="28"/>
          <w:u w:val="none"/>
        </w:rPr>
        <w:t>на Круглом столе №16</w:t>
      </w:r>
      <w:r w:rsidR="005D6A47">
        <w:rPr>
          <w:b w:val="0"/>
          <w:color w:val="auto"/>
          <w:sz w:val="28"/>
          <w:szCs w:val="28"/>
          <w:u w:val="none"/>
        </w:rPr>
        <w:t xml:space="preserve"> Концепций.</w:t>
      </w:r>
    </w:p>
    <w:p w:rsidR="00FF2AB8" w:rsidRDefault="00FF2AB8" w:rsidP="005D6A47">
      <w:pPr>
        <w:ind w:right="283" w:firstLine="567"/>
        <w:jc w:val="both"/>
        <w:rPr>
          <w:b w:val="0"/>
          <w:color w:val="auto"/>
          <w:sz w:val="28"/>
          <w:szCs w:val="28"/>
          <w:u w:val="none"/>
        </w:rPr>
      </w:pP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Концепция № 1. Высокий </w:t>
      </w:r>
      <w:proofErr w:type="spellStart"/>
      <w:r w:rsidRPr="00227F9E">
        <w:rPr>
          <w:b w:val="0"/>
          <w:color w:val="auto"/>
          <w:sz w:val="28"/>
          <w:szCs w:val="28"/>
          <w:u w:val="none"/>
        </w:rPr>
        <w:t>Коммунитаризм</w:t>
      </w:r>
      <w:proofErr w:type="spellEnd"/>
      <w:r w:rsidRPr="00227F9E">
        <w:rPr>
          <w:b w:val="0"/>
          <w:color w:val="auto"/>
          <w:sz w:val="28"/>
          <w:szCs w:val="28"/>
          <w:u w:val="none"/>
        </w:rPr>
        <w:t>.</w:t>
      </w:r>
    </w:p>
    <w:p w:rsidR="005D6A47" w:rsidRPr="00227F9E" w:rsidRDefault="005D6A47" w:rsidP="005D6A47">
      <w:pPr>
        <w:pStyle w:val="a4"/>
        <w:shd w:val="clear" w:color="auto" w:fill="FFFFFF"/>
        <w:spacing w:before="0" w:beforeAutospacing="0" w:after="0" w:afterAutospacing="0"/>
        <w:jc w:val="both"/>
        <w:rPr>
          <w:szCs w:val="28"/>
        </w:rPr>
      </w:pPr>
      <w:r w:rsidRPr="00227F9E">
        <w:rPr>
          <w:szCs w:val="28"/>
        </w:rPr>
        <w:t>(</w:t>
      </w:r>
      <w:proofErr w:type="spellStart"/>
      <w:r w:rsidRPr="00227F9E">
        <w:rPr>
          <w:szCs w:val="28"/>
        </w:rPr>
        <w:t>Коммунитаризм</w:t>
      </w:r>
      <w:proofErr w:type="spellEnd"/>
      <w:r w:rsidRPr="00227F9E">
        <w:rPr>
          <w:szCs w:val="28"/>
        </w:rPr>
        <w:t xml:space="preserve"> – термин, впервые использованный Н.Бердяевым; от лат. «</w:t>
      </w:r>
      <w:proofErr w:type="spellStart"/>
      <w:r w:rsidRPr="00227F9E">
        <w:rPr>
          <w:szCs w:val="28"/>
          <w:lang w:val="en-US"/>
        </w:rPr>
        <w:t>communita</w:t>
      </w:r>
      <w:proofErr w:type="spellEnd"/>
      <w:r w:rsidRPr="00227F9E">
        <w:rPr>
          <w:szCs w:val="28"/>
        </w:rPr>
        <w:t>» – единение, и «</w:t>
      </w:r>
      <w:proofErr w:type="spellStart"/>
      <w:r w:rsidRPr="00227F9E">
        <w:rPr>
          <w:szCs w:val="28"/>
          <w:lang w:val="en-US"/>
        </w:rPr>
        <w:t>munus</w:t>
      </w:r>
      <w:proofErr w:type="spellEnd"/>
      <w:r w:rsidRPr="00227F9E">
        <w:rPr>
          <w:szCs w:val="28"/>
        </w:rPr>
        <w:t xml:space="preserve">» – обязанность; соответствует понятию «соборности». «Высокий» - поскольку в отличие от «низкого </w:t>
      </w:r>
      <w:proofErr w:type="spellStart"/>
      <w:r w:rsidRPr="00227F9E">
        <w:rPr>
          <w:szCs w:val="28"/>
        </w:rPr>
        <w:t>коммунитаризма</w:t>
      </w:r>
      <w:proofErr w:type="spellEnd"/>
      <w:r w:rsidRPr="00227F9E">
        <w:rPr>
          <w:szCs w:val="28"/>
        </w:rPr>
        <w:t>» (</w:t>
      </w:r>
      <w:proofErr w:type="spellStart"/>
      <w:r w:rsidRPr="00227F9E">
        <w:rPr>
          <w:szCs w:val="28"/>
        </w:rPr>
        <w:t>А.Этционе</w:t>
      </w:r>
      <w:proofErr w:type="spellEnd"/>
      <w:r w:rsidRPr="00227F9E">
        <w:rPr>
          <w:szCs w:val="28"/>
        </w:rPr>
        <w:t xml:space="preserve"> и пр.), теория подразумевает комплексную смену схемы формирования системы управления, финансов, принципиально иной  поход к правам на средства производства и устанавливает «идеалы, выходящие за рамки экономики»). </w:t>
      </w:r>
    </w:p>
    <w:p w:rsidR="005D6A47" w:rsidRPr="00227F9E" w:rsidRDefault="005D6A47" w:rsidP="005D6A47">
      <w:pPr>
        <w:ind w:right="283" w:firstLine="567"/>
        <w:jc w:val="both"/>
        <w:rPr>
          <w:b w:val="0"/>
          <w:color w:val="auto"/>
          <w:sz w:val="28"/>
          <w:szCs w:val="28"/>
          <w:u w:val="none"/>
        </w:rPr>
      </w:pPr>
    </w:p>
    <w:p w:rsidR="005D6A47" w:rsidRPr="00227F9E" w:rsidRDefault="005D6A47" w:rsidP="005D6A47">
      <w:pPr>
        <w:ind w:firstLine="567"/>
        <w:jc w:val="both"/>
        <w:rPr>
          <w:b w:val="0"/>
          <w:color w:val="auto"/>
          <w:sz w:val="28"/>
          <w:szCs w:val="28"/>
          <w:u w:val="none"/>
        </w:rPr>
      </w:pPr>
      <w:r w:rsidRPr="00227F9E">
        <w:rPr>
          <w:b w:val="0"/>
          <w:color w:val="auto"/>
          <w:sz w:val="28"/>
          <w:szCs w:val="28"/>
          <w:u w:val="none"/>
        </w:rPr>
        <w:t>1.</w:t>
      </w:r>
      <w:r w:rsidRPr="00227F9E">
        <w:rPr>
          <w:b w:val="0"/>
          <w:color w:val="auto"/>
          <w:sz w:val="28"/>
          <w:szCs w:val="28"/>
          <w:u w:val="none"/>
        </w:rPr>
        <w:tab/>
        <w:t>Экономическая основа.</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bCs/>
          <w:sz w:val="28"/>
          <w:szCs w:val="28"/>
        </w:rPr>
        <w:t>Общие аксиомы:</w:t>
      </w:r>
      <w:r w:rsidRPr="00227F9E">
        <w:rPr>
          <w:rStyle w:val="apple-converted-space"/>
          <w:sz w:val="28"/>
          <w:szCs w:val="28"/>
        </w:rPr>
        <w:t> </w:t>
      </w:r>
      <w:r w:rsidRPr="00227F9E">
        <w:rPr>
          <w:i/>
          <w:iCs/>
          <w:sz w:val="28"/>
          <w:szCs w:val="28"/>
        </w:rPr>
        <w:t>в экономической системе должно присутствовать государственное стратегическое планирование; реальная экономика; многообразие форм собственности при приоритете коллективно-общественной; существовать запрет ростовщичества; должна быть проведена национализация ЦБ и недр России.</w:t>
      </w:r>
      <w:r w:rsidRPr="00227F9E">
        <w:rPr>
          <w:sz w:val="28"/>
          <w:szCs w:val="28"/>
        </w:rPr>
        <w:t>  </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Экономический механизм Высокого </w:t>
      </w:r>
      <w:proofErr w:type="spellStart"/>
      <w:r w:rsidRPr="00227F9E">
        <w:rPr>
          <w:sz w:val="28"/>
          <w:szCs w:val="28"/>
        </w:rPr>
        <w:t>Коммунитаризма</w:t>
      </w:r>
      <w:proofErr w:type="spellEnd"/>
      <w:r w:rsidRPr="00227F9E">
        <w:rPr>
          <w:sz w:val="28"/>
          <w:szCs w:val="28"/>
        </w:rPr>
        <w:t xml:space="preserve"> (далее - Концепция 1) принципиально меняет подход к  денежной системе, системе прав на средства производства и «измеряемым параметрам». </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bCs/>
          <w:sz w:val="28"/>
          <w:szCs w:val="28"/>
        </w:rPr>
        <w:t xml:space="preserve">1.1. </w:t>
      </w:r>
      <w:proofErr w:type="spellStart"/>
      <w:r w:rsidRPr="00227F9E">
        <w:rPr>
          <w:bCs/>
          <w:sz w:val="28"/>
          <w:szCs w:val="28"/>
        </w:rPr>
        <w:t>Десакрализация</w:t>
      </w:r>
      <w:proofErr w:type="spellEnd"/>
      <w:r w:rsidRPr="00227F9E">
        <w:rPr>
          <w:bCs/>
          <w:sz w:val="28"/>
          <w:szCs w:val="28"/>
        </w:rPr>
        <w:t xml:space="preserve"> экономики (</w:t>
      </w:r>
      <w:r w:rsidRPr="00227F9E">
        <w:rPr>
          <w:sz w:val="28"/>
          <w:szCs w:val="28"/>
        </w:rPr>
        <w:t>«этическая парадигма экономики»)</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Принципиальная позиция Концепции 1 – в </w:t>
      </w:r>
      <w:proofErr w:type="spellStart"/>
      <w:r w:rsidRPr="00227F9E">
        <w:rPr>
          <w:sz w:val="28"/>
          <w:szCs w:val="28"/>
        </w:rPr>
        <w:t>десакрализации</w:t>
      </w:r>
      <w:proofErr w:type="spellEnd"/>
      <w:r w:rsidRPr="00227F9E">
        <w:rPr>
          <w:sz w:val="28"/>
          <w:szCs w:val="28"/>
        </w:rPr>
        <w:t xml:space="preserve"> экономики, то есть возврат от «виртуальной финансовой экономики», нацеленной только на собственное воспроизводство, к политике, предполагающей доминирование реальных хозяйствующих субъектов.</w:t>
      </w:r>
    </w:p>
    <w:p w:rsidR="005D6A47" w:rsidRPr="00227F9E" w:rsidRDefault="005D6A47" w:rsidP="005D6A47">
      <w:pPr>
        <w:pStyle w:val="a4"/>
        <w:shd w:val="clear" w:color="auto" w:fill="FFFFFF"/>
        <w:spacing w:before="0" w:beforeAutospacing="0" w:after="0" w:afterAutospacing="0"/>
        <w:ind w:firstLine="567"/>
        <w:jc w:val="both"/>
        <w:rPr>
          <w:b/>
          <w:sz w:val="28"/>
          <w:szCs w:val="28"/>
        </w:rPr>
      </w:pPr>
      <w:r w:rsidRPr="00227F9E">
        <w:rPr>
          <w:sz w:val="28"/>
          <w:szCs w:val="28"/>
        </w:rPr>
        <w:t xml:space="preserve">Первое условие смены приоритетов: отказ от количественного замера «экономического роста» на замеры качественного «экономического развития». В силу ограниченности </w:t>
      </w:r>
      <w:proofErr w:type="spellStart"/>
      <w:r w:rsidRPr="00227F9E">
        <w:rPr>
          <w:sz w:val="28"/>
          <w:szCs w:val="28"/>
        </w:rPr>
        <w:t>невозобновляемых</w:t>
      </w:r>
      <w:proofErr w:type="spellEnd"/>
      <w:r w:rsidRPr="00227F9E">
        <w:rPr>
          <w:sz w:val="28"/>
          <w:szCs w:val="28"/>
        </w:rPr>
        <w:t xml:space="preserve"> ресурсов и экологических последствий, «экономический рост» в современной трактовке следует рассматривать, как отрицательную характеристику, приводящую (всю конечную систему Земли) к необратимой деградации. </w:t>
      </w:r>
      <w:r w:rsidRPr="00227F9E">
        <w:rPr>
          <w:sz w:val="28"/>
          <w:szCs w:val="28"/>
        </w:rPr>
        <w:br/>
        <w:t xml:space="preserve">Упор должен сместиться на развитие науки, создание социальных благ и произведений искусства и на измерении хозяйственных процессов, учитывая качественный показатель «индекса человеческого развития» (ИЧР). </w:t>
      </w:r>
      <w:r w:rsidRPr="00227F9E">
        <w:rPr>
          <w:b/>
          <w:sz w:val="28"/>
          <w:szCs w:val="28"/>
        </w:rPr>
        <w:t>Социальные услуги должны стать «этической парадигмой экономики».</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bCs/>
          <w:sz w:val="28"/>
          <w:szCs w:val="28"/>
        </w:rPr>
        <w:t>1.2. Концепция 1 учитывает физическую ограниченность (конечность) человека и мира и неограниченность духовного развития Человека. Ключевые изменения в экономике включают: </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bCs/>
          <w:sz w:val="28"/>
          <w:szCs w:val="28"/>
        </w:rPr>
        <w:t xml:space="preserve">1.2.1. В денежной системе </w:t>
      </w:r>
      <w:r w:rsidRPr="00227F9E">
        <w:rPr>
          <w:sz w:val="28"/>
          <w:szCs w:val="28"/>
        </w:rPr>
        <w:t>переход к деньгам с демерреджем (см. работы</w:t>
      </w:r>
      <w:r w:rsidRPr="00227F9E">
        <w:rPr>
          <w:rStyle w:val="apple-converted-space"/>
          <w:sz w:val="28"/>
          <w:szCs w:val="28"/>
        </w:rPr>
        <w:t> </w:t>
      </w:r>
      <w:proofErr w:type="spellStart"/>
      <w:r w:rsidRPr="00227F9E">
        <w:rPr>
          <w:bCs/>
          <w:sz w:val="28"/>
          <w:szCs w:val="28"/>
        </w:rPr>
        <w:t>С.Гезелля</w:t>
      </w:r>
      <w:proofErr w:type="spellEnd"/>
      <w:r w:rsidRPr="00227F9E">
        <w:rPr>
          <w:bCs/>
          <w:sz w:val="28"/>
          <w:szCs w:val="28"/>
        </w:rPr>
        <w:t xml:space="preserve">, И.Фишера, </w:t>
      </w:r>
      <w:proofErr w:type="spellStart"/>
      <w:r w:rsidRPr="00227F9E">
        <w:rPr>
          <w:bCs/>
          <w:sz w:val="28"/>
          <w:szCs w:val="28"/>
        </w:rPr>
        <w:t>Дж.Кейнса</w:t>
      </w:r>
      <w:proofErr w:type="spellEnd"/>
      <w:r w:rsidRPr="00227F9E">
        <w:rPr>
          <w:bCs/>
          <w:sz w:val="28"/>
          <w:szCs w:val="28"/>
        </w:rPr>
        <w:t xml:space="preserve">, М.Кеннеди), которые поставят </w:t>
      </w:r>
      <w:r w:rsidRPr="00227F9E">
        <w:rPr>
          <w:sz w:val="28"/>
          <w:szCs w:val="28"/>
        </w:rPr>
        <w:t xml:space="preserve">владельцев денег и владельцев товаров в равные рыночные условия. Деньгам с помощью демерреджа возвращается их изначальная функция – служить универсальным средством обмена в условиях разделения труда. </w:t>
      </w:r>
    </w:p>
    <w:p w:rsidR="005D6A47" w:rsidRPr="00227F9E" w:rsidRDefault="005D6A47" w:rsidP="005D6A47">
      <w:pPr>
        <w:pStyle w:val="a4"/>
        <w:shd w:val="clear" w:color="auto" w:fill="FFFFFF"/>
        <w:spacing w:before="0" w:beforeAutospacing="0" w:after="0" w:afterAutospacing="0"/>
        <w:ind w:firstLine="567"/>
        <w:jc w:val="both"/>
        <w:rPr>
          <w:b/>
          <w:sz w:val="28"/>
          <w:szCs w:val="28"/>
        </w:rPr>
      </w:pPr>
      <w:r w:rsidRPr="00227F9E">
        <w:rPr>
          <w:b/>
          <w:sz w:val="28"/>
          <w:szCs w:val="28"/>
        </w:rPr>
        <w:t xml:space="preserve">Главное условие – вся денежная система эмиссии, расчетов, ссуд и взимание </w:t>
      </w:r>
      <w:proofErr w:type="spellStart"/>
      <w:r w:rsidRPr="00227F9E">
        <w:rPr>
          <w:b/>
          <w:sz w:val="28"/>
          <w:szCs w:val="28"/>
        </w:rPr>
        <w:t>сеньоража</w:t>
      </w:r>
      <w:proofErr w:type="spellEnd"/>
      <w:r w:rsidRPr="00227F9E">
        <w:rPr>
          <w:b/>
          <w:sz w:val="28"/>
          <w:szCs w:val="28"/>
        </w:rPr>
        <w:t xml:space="preserve"> должна принадлежать всему обществу.</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lastRenderedPageBreak/>
        <w:t> </w:t>
      </w:r>
      <w:r w:rsidRPr="00227F9E">
        <w:rPr>
          <w:bCs/>
          <w:sz w:val="28"/>
          <w:szCs w:val="28"/>
        </w:rPr>
        <w:t xml:space="preserve">1.2.2. Права собственности на средства производства должны формироваться на основе </w:t>
      </w:r>
      <w:r w:rsidRPr="00227F9E">
        <w:rPr>
          <w:sz w:val="28"/>
          <w:szCs w:val="28"/>
        </w:rPr>
        <w:t>баланса между правами/интересами личности и правами/интересами общества.</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Побеждающий </w:t>
      </w:r>
      <w:proofErr w:type="spellStart"/>
      <w:r w:rsidRPr="00227F9E">
        <w:rPr>
          <w:sz w:val="28"/>
          <w:szCs w:val="28"/>
        </w:rPr>
        <w:t>финансизм</w:t>
      </w:r>
      <w:proofErr w:type="spellEnd"/>
      <w:r w:rsidRPr="00227F9E">
        <w:rPr>
          <w:sz w:val="28"/>
          <w:szCs w:val="28"/>
        </w:rPr>
        <w:t xml:space="preserve"> опирается на три столпа: частную собственность, прибыль и власть. Понятие «частной собственности» умышленно извращено: «не важно, как она была приобретена; не имеет значение, как я собираюсь с ней поступить; пока я действую в рамках закона, мое право на нее абсолютно и ничем не ограничено». Это порождает стремление к власти  – сначала установить контроль над собственностью, а затем защищать ее от таких же субъектов, стремящихся к конкуренции за собственность. В действующей схеме капитализма заложен порок – субъект, индивид превращается в «ненасытную агрессивную вещь». При этом, установив контроль над определенной собственностью, с течением времени от поколения к поколению начинаются выстраиваться целые кланы с «установкой на обладание», не только стремящихся к захвату чужой собственности, но и к захвату власти, агрессивно обеспечивая дополнительную гарантию для объекта обладания. Нарастающая концентрация капитала превращается в абсолютную, тоталитарную власть, при которой деньги уже теряют смысл, и система естественно превращается в распределительную, управляемую навязанными кодами «толерантного </w:t>
      </w:r>
      <w:proofErr w:type="spellStart"/>
      <w:r w:rsidRPr="00227F9E">
        <w:rPr>
          <w:sz w:val="28"/>
          <w:szCs w:val="28"/>
        </w:rPr>
        <w:t>новояза</w:t>
      </w:r>
      <w:proofErr w:type="spellEnd"/>
      <w:r w:rsidRPr="00227F9E">
        <w:rPr>
          <w:sz w:val="28"/>
          <w:szCs w:val="28"/>
        </w:rPr>
        <w:t>», как в антиутопии «1984».</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 В концепции марксизма единственным легитимным </w:t>
      </w:r>
      <w:proofErr w:type="spellStart"/>
      <w:r w:rsidRPr="00227F9E">
        <w:rPr>
          <w:sz w:val="28"/>
          <w:szCs w:val="28"/>
        </w:rPr>
        <w:t>актором</w:t>
      </w:r>
      <w:proofErr w:type="spellEnd"/>
      <w:r w:rsidRPr="00227F9E">
        <w:rPr>
          <w:sz w:val="28"/>
          <w:szCs w:val="28"/>
        </w:rPr>
        <w:t xml:space="preserve"> экономики объявлено государство, но уравнительное отношение к многообразию социума отодвинуло «тип созидателя» с его позитивной производительной деятельностью увеличивающей количество благ и расширяющая предложение товаров на задний план, выдвинув на передний план «пассивный социологический тип» и породив заорганизованность системы. </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В Концепции 1 мы преследуем цель получать энергию «активного социологического типа хозяйствования», и защитить ее от «ненасытной агрессивности» все более сужающихся кланов «королей крыс». Для этого предлагается четвертая политическая теория Высокого </w:t>
      </w:r>
      <w:proofErr w:type="spellStart"/>
      <w:r w:rsidRPr="00227F9E">
        <w:rPr>
          <w:sz w:val="28"/>
          <w:szCs w:val="28"/>
        </w:rPr>
        <w:t>Коммунитаризма</w:t>
      </w:r>
      <w:proofErr w:type="spellEnd"/>
      <w:r w:rsidRPr="00227F9E">
        <w:rPr>
          <w:sz w:val="28"/>
          <w:szCs w:val="28"/>
        </w:rPr>
        <w:t>. В ее основе «пучок прав» (по А.Оноре) права: владения; пользования;  управления; на получение дохода;  право суверена; право на безопасность;  право на передачу благ в наследство; право на бессрочность обладания благом; право на запрет использования собственности способом, наносящим вред внешней среде; право на ответственность в виде взыскания; право на восстановление нарушенных правомочий.</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Для достижения социального равновесия в сообществах следует ограничить права на передачу благ в наследство», что означает передачу крупных средств производства в наследство всего общества</w:t>
      </w:r>
      <w:r w:rsidRPr="00227F9E">
        <w:rPr>
          <w:rStyle w:val="a7"/>
          <w:sz w:val="28"/>
          <w:szCs w:val="28"/>
        </w:rPr>
        <w:t xml:space="preserve"> </w:t>
      </w:r>
      <w:r w:rsidRPr="00227F9E">
        <w:rPr>
          <w:sz w:val="28"/>
          <w:szCs w:val="28"/>
        </w:rPr>
        <w:t xml:space="preserve">государству/обществу/муниципалитету/общине – в зависимости от размера средств производства. Это даст возможность каждому реализовывать себя в качестве предпринимателя - «активного хозяйствующего субъекта» - и </w:t>
      </w:r>
      <w:r w:rsidRPr="00227F9E">
        <w:rPr>
          <w:sz w:val="28"/>
          <w:szCs w:val="28"/>
        </w:rPr>
        <w:lastRenderedPageBreak/>
        <w:t xml:space="preserve">получать за это достойное вознаграждение в виде честно заработанных средств,  для себя и своей семьи. </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При этом каждый может передавать своим детям имущество для существования на уровне «вышесреднего» относительно Европы. Но мы говорим о хороших и больших домах, а не «дворцах и замках». Никто также не может предать по наследству и свою должность «хозяин корпорации» и саму корпорацию. Это и есть соблюдение баланса экономической активности и социальной справедливости. Таким образом, люди будут больше вкладывать не в маниакальную деятельность по сохранению «старых проектов собственности», а в образование своих детей и в способность к творения нового. Вместо клана собственников на </w:t>
      </w:r>
      <w:proofErr w:type="spellStart"/>
      <w:r w:rsidRPr="00227F9E">
        <w:rPr>
          <w:sz w:val="28"/>
          <w:szCs w:val="28"/>
        </w:rPr>
        <w:t>цивилизационную</w:t>
      </w:r>
      <w:proofErr w:type="spellEnd"/>
      <w:r w:rsidRPr="00227F9E">
        <w:rPr>
          <w:sz w:val="28"/>
          <w:szCs w:val="28"/>
        </w:rPr>
        <w:t xml:space="preserve"> сцену выходит клан профессионалов - интеллектуальный авангард общества. </w:t>
      </w:r>
    </w:p>
    <w:p w:rsidR="005D6A47" w:rsidRPr="00227F9E" w:rsidRDefault="005D6A47" w:rsidP="005D6A47">
      <w:pPr>
        <w:ind w:firstLine="567"/>
        <w:jc w:val="both"/>
        <w:rPr>
          <w:rFonts w:eastAsia="Times New Roman"/>
          <w:b w:val="0"/>
          <w:bCs w:val="0"/>
          <w:color w:val="auto"/>
          <w:sz w:val="28"/>
          <w:szCs w:val="28"/>
          <w:u w:val="none"/>
          <w:lang w:eastAsia="ru-RU"/>
        </w:rPr>
      </w:pPr>
      <w:r w:rsidRPr="00227F9E">
        <w:rPr>
          <w:rFonts w:eastAsia="Times New Roman"/>
          <w:b w:val="0"/>
          <w:bCs w:val="0"/>
          <w:color w:val="auto"/>
          <w:sz w:val="28"/>
          <w:szCs w:val="28"/>
          <w:u w:val="none"/>
          <w:lang w:eastAsia="ru-RU"/>
        </w:rPr>
        <w:t>2.</w:t>
      </w:r>
      <w:r w:rsidRPr="00227F9E">
        <w:rPr>
          <w:rFonts w:eastAsia="Times New Roman"/>
          <w:b w:val="0"/>
          <w:bCs w:val="0"/>
          <w:color w:val="auto"/>
          <w:sz w:val="28"/>
          <w:szCs w:val="28"/>
          <w:u w:val="none"/>
          <w:lang w:eastAsia="ru-RU"/>
        </w:rPr>
        <w:tab/>
        <w:t>Социальное устройство.</w:t>
      </w:r>
    </w:p>
    <w:p w:rsidR="005D6A47" w:rsidRPr="00227F9E" w:rsidRDefault="005D6A47" w:rsidP="005D6A47">
      <w:pPr>
        <w:pStyle w:val="a4"/>
        <w:shd w:val="clear" w:color="auto" w:fill="FFFFFF"/>
        <w:spacing w:before="0" w:beforeAutospacing="0" w:after="0" w:afterAutospacing="0"/>
        <w:ind w:firstLine="567"/>
        <w:jc w:val="both"/>
        <w:rPr>
          <w:i/>
          <w:sz w:val="28"/>
          <w:szCs w:val="28"/>
        </w:rPr>
      </w:pPr>
      <w:r w:rsidRPr="00227F9E">
        <w:rPr>
          <w:sz w:val="28"/>
          <w:szCs w:val="28"/>
        </w:rPr>
        <w:t>Исходная аксиома Концепции 1:</w:t>
      </w:r>
      <w:r w:rsidRPr="00227F9E">
        <w:t> </w:t>
      </w:r>
      <w:r w:rsidRPr="00227F9E">
        <w:rPr>
          <w:i/>
          <w:sz w:val="28"/>
          <w:szCs w:val="28"/>
        </w:rPr>
        <w:t>Россия – самобытная русская цивилизация и самостоятельный геополитический центр, способная стать примером для всей человеческой цивилизации.</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bCs/>
          <w:sz w:val="28"/>
          <w:szCs w:val="28"/>
        </w:rPr>
        <w:t>Аксиоматика «повседневных социальных целей»:</w:t>
      </w:r>
      <w:r w:rsidRPr="00227F9E">
        <w:rPr>
          <w:rStyle w:val="apple-converted-space"/>
          <w:sz w:val="28"/>
          <w:szCs w:val="28"/>
        </w:rPr>
        <w:t> </w:t>
      </w:r>
      <w:r w:rsidRPr="00227F9E">
        <w:rPr>
          <w:sz w:val="28"/>
          <w:szCs w:val="28"/>
        </w:rPr>
        <w:t>сбережение народа, социальная гармония и  солидарность общества, система социального пая, то есть «безусловный основной доход», опирающийся на формальное закрепление пожизненной неотчуждаемой части общенационального богатства, с правом получения дохода и контроля за действием управленцев, бесплатная медицина и образование, выделение каждой семье «родовой усадьбы» и т.д.</w:t>
      </w:r>
    </w:p>
    <w:p w:rsidR="005D6A47" w:rsidRPr="00227F9E" w:rsidRDefault="005D6A47" w:rsidP="005D6A47">
      <w:pPr>
        <w:ind w:firstLine="567"/>
        <w:jc w:val="both"/>
        <w:rPr>
          <w:b w:val="0"/>
          <w:color w:val="auto"/>
          <w:sz w:val="28"/>
          <w:szCs w:val="28"/>
          <w:u w:val="none"/>
        </w:rPr>
      </w:pPr>
      <w:r w:rsidRPr="00227F9E">
        <w:rPr>
          <w:b w:val="0"/>
          <w:color w:val="auto"/>
          <w:sz w:val="28"/>
          <w:szCs w:val="28"/>
          <w:u w:val="none"/>
        </w:rPr>
        <w:t>3.</w:t>
      </w:r>
      <w:r w:rsidRPr="00227F9E">
        <w:rPr>
          <w:b w:val="0"/>
          <w:color w:val="auto"/>
          <w:sz w:val="28"/>
          <w:szCs w:val="28"/>
          <w:u w:val="none"/>
        </w:rPr>
        <w:tab/>
        <w:t>Политическая система.</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Исходная аксиома Концепции 1: </w:t>
      </w:r>
      <w:r w:rsidRPr="00227F9E">
        <w:rPr>
          <w:rStyle w:val="a5"/>
          <w:b w:val="0"/>
          <w:i/>
          <w:iCs/>
          <w:sz w:val="28"/>
          <w:szCs w:val="28"/>
        </w:rPr>
        <w:t>При формировании органов управления полный отказ от выборов на основании партий, формирование руководящей подсистемы на основании иерархии управления в системе советов (сообщества сообществ).</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bCs/>
          <w:sz w:val="28"/>
          <w:szCs w:val="28"/>
        </w:rPr>
        <w:t>П</w:t>
      </w:r>
      <w:r w:rsidRPr="00227F9E">
        <w:rPr>
          <w:sz w:val="28"/>
          <w:szCs w:val="28"/>
        </w:rPr>
        <w:t>артии возникли как политические инструменты определенных групп лиц, предназначенные для оказания влияния на власть или овладения политической властью. Это создало условия, когда партия правит теми, кто не состоит в ней, поэтому «цели партии не совпадают с целями народа». Так интересы общества приносятся в жертву межпартийной борьбы за власть.  Манипуляции на выборах во всем мире, использование административного ресурса, черного PR, подкупа избирателей и прочие «прелести» представительской демократии невозможно изжить не ликвидировав выборы по партийному принципу. Современная «эталонная, западная» демократия так и не стала отражением интересов всего народа и является пропагандой диктатуры «избранных» кланов.</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  Политические партии спонсируются состоятельными членами партии и организациями, разделяющими с ней свои политические взгляды и которые вкладывают средства для увеличения прибыли. Партии изначально являются потенциальным источником коррупции, а лидеры партии, обязанные обеспечивать её существование, становятся представителями интересов, </w:t>
      </w:r>
      <w:r w:rsidRPr="00227F9E">
        <w:rPr>
          <w:sz w:val="28"/>
          <w:szCs w:val="28"/>
        </w:rPr>
        <w:lastRenderedPageBreak/>
        <w:t xml:space="preserve">"рабами" спонсоров. Существующая система управления государствами в виде «представительских демократий», скроенная по западному образцу, является наглядной формой диктатуры крупнейшего капитала. С учетом существования «основной мировой резервной валюты», которая является </w:t>
      </w:r>
      <w:proofErr w:type="spellStart"/>
      <w:r w:rsidRPr="00227F9E">
        <w:rPr>
          <w:sz w:val="28"/>
          <w:szCs w:val="28"/>
        </w:rPr>
        <w:t>фиатной</w:t>
      </w:r>
      <w:proofErr w:type="spellEnd"/>
      <w:r w:rsidRPr="00227F9E">
        <w:rPr>
          <w:sz w:val="28"/>
          <w:szCs w:val="28"/>
        </w:rPr>
        <w:t>, и «вторичности» национальных валютных систем – такие «демократии» превратились в полускрытую форму диктатуры ФРС США.</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Концепция 1 обосновывает тезис, что </w:t>
      </w:r>
      <w:proofErr w:type="spellStart"/>
      <w:r w:rsidRPr="00227F9E">
        <w:rPr>
          <w:sz w:val="28"/>
          <w:szCs w:val="28"/>
        </w:rPr>
        <w:t>высокоммунитарная</w:t>
      </w:r>
      <w:proofErr w:type="spellEnd"/>
      <w:r w:rsidRPr="00227F9E">
        <w:rPr>
          <w:sz w:val="28"/>
          <w:szCs w:val="28"/>
        </w:rPr>
        <w:t xml:space="preserve"> политическая система будущего должна представлять собой «народовластие» в виде системы территориальных советов самоуправления (сообщества сообществ), объединенных как по горизонтали, так и по вертикали</w:t>
      </w:r>
      <w:r w:rsidRPr="00227F9E">
        <w:rPr>
          <w:bCs/>
          <w:i/>
          <w:iCs/>
          <w:sz w:val="28"/>
          <w:szCs w:val="28"/>
        </w:rPr>
        <w:t>.</w:t>
      </w:r>
      <w:r w:rsidRPr="00227F9E">
        <w:rPr>
          <w:bCs/>
          <w:sz w:val="28"/>
          <w:szCs w:val="28"/>
        </w:rPr>
        <w:t> </w:t>
      </w:r>
    </w:p>
    <w:p w:rsidR="005D6A47" w:rsidRPr="00227F9E" w:rsidRDefault="005D6A47" w:rsidP="005D6A47">
      <w:pPr>
        <w:ind w:firstLine="567"/>
        <w:jc w:val="both"/>
        <w:rPr>
          <w:b w:val="0"/>
          <w:color w:val="auto"/>
          <w:sz w:val="28"/>
          <w:szCs w:val="28"/>
          <w:u w:val="none"/>
        </w:rPr>
      </w:pPr>
      <w:r w:rsidRPr="00227F9E">
        <w:rPr>
          <w:b w:val="0"/>
          <w:color w:val="auto"/>
          <w:sz w:val="28"/>
          <w:szCs w:val="28"/>
          <w:u w:val="none"/>
        </w:rPr>
        <w:t>4.</w:t>
      </w:r>
      <w:r w:rsidRPr="00227F9E">
        <w:rPr>
          <w:b w:val="0"/>
          <w:color w:val="auto"/>
          <w:sz w:val="28"/>
          <w:szCs w:val="28"/>
          <w:u w:val="none"/>
        </w:rPr>
        <w:tab/>
        <w:t>Способ трансформации современной системы социально-экономических отношений в будущую.</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Исходная аксиома Концепции 1: </w:t>
      </w:r>
      <w:r w:rsidRPr="00227F9E">
        <w:rPr>
          <w:i/>
          <w:sz w:val="28"/>
          <w:szCs w:val="28"/>
        </w:rPr>
        <w:t>Достижение идеалов и строительство справедливого экономического механизма должно осуществляться через</w:t>
      </w:r>
      <w:r w:rsidRPr="00227F9E">
        <w:rPr>
          <w:i/>
          <w:iCs/>
          <w:sz w:val="28"/>
          <w:szCs w:val="28"/>
        </w:rPr>
        <w:t xml:space="preserve"> построение системы советов и смену «высшего императива, выходящего за рамки экономики»</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i/>
          <w:iCs/>
          <w:sz w:val="28"/>
          <w:szCs w:val="28"/>
        </w:rPr>
        <w:t> </w:t>
      </w:r>
      <w:r w:rsidRPr="00227F9E">
        <w:rPr>
          <w:bCs/>
          <w:sz w:val="28"/>
          <w:szCs w:val="28"/>
        </w:rPr>
        <w:t xml:space="preserve">4.1. Построение специализированной </w:t>
      </w:r>
      <w:proofErr w:type="spellStart"/>
      <w:r w:rsidRPr="00227F9E">
        <w:rPr>
          <w:bCs/>
          <w:sz w:val="28"/>
          <w:szCs w:val="28"/>
        </w:rPr>
        <w:t>Коммунитарной</w:t>
      </w:r>
      <w:proofErr w:type="spellEnd"/>
      <w:r w:rsidRPr="00227F9E">
        <w:rPr>
          <w:bCs/>
          <w:sz w:val="28"/>
          <w:szCs w:val="28"/>
        </w:rPr>
        <w:t xml:space="preserve"> социальной сети,</w:t>
      </w:r>
      <w:r w:rsidRPr="00227F9E">
        <w:rPr>
          <w:rStyle w:val="apple-converted-space"/>
          <w:sz w:val="28"/>
          <w:szCs w:val="28"/>
        </w:rPr>
        <w:t> </w:t>
      </w:r>
      <w:r w:rsidRPr="00227F9E">
        <w:rPr>
          <w:sz w:val="28"/>
          <w:szCs w:val="28"/>
        </w:rPr>
        <w:t xml:space="preserve">которая с помощью уже разработанных технологий, позволит повсеместно образовывать местные советы самоуправления, выстроенные в иерархию. Сеть существует на условиях самоокупаемости, </w:t>
      </w:r>
      <w:proofErr w:type="spellStart"/>
      <w:r w:rsidRPr="00227F9E">
        <w:rPr>
          <w:sz w:val="28"/>
          <w:szCs w:val="28"/>
        </w:rPr>
        <w:t>саморазвертывания</w:t>
      </w:r>
      <w:proofErr w:type="spellEnd"/>
      <w:r w:rsidRPr="00227F9E">
        <w:rPr>
          <w:sz w:val="28"/>
          <w:szCs w:val="28"/>
        </w:rPr>
        <w:t xml:space="preserve"> и внутренних правил и «механизмов», которые направлены на укрепление человеческих связей, семьи, взаимопомощи друг другу.</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Сеть позволяет запустить систему расчетов, основанную на деньгах с демерреджем и беспроцентных взаимных ссудах, успешно вести совместные дела, осуществить связь село-город и т. д.</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Принадлежать сеть будет всем, управлять сетью будет общественный совет. Присоединиться к ней может каждый.</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Сеть выстроит систему самоуправления, параллельно существующей. А дальше люди сами решат – как воплотить «отработанные» правила в реальной жизни, руководствуясь «высшим императивом». </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bCs/>
          <w:sz w:val="28"/>
          <w:szCs w:val="28"/>
        </w:rPr>
        <w:t>4.2. Про «высший императив».</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В  </w:t>
      </w:r>
      <w:r w:rsidRPr="00227F9E">
        <w:rPr>
          <w:bCs/>
          <w:sz w:val="28"/>
          <w:szCs w:val="28"/>
        </w:rPr>
        <w:t>Концепции 1</w:t>
      </w:r>
      <w:r w:rsidRPr="00227F9E">
        <w:rPr>
          <w:sz w:val="28"/>
          <w:szCs w:val="28"/>
        </w:rPr>
        <w:t xml:space="preserve"> </w:t>
      </w:r>
      <w:r w:rsidRPr="00227F9E">
        <w:rPr>
          <w:i/>
          <w:sz w:val="28"/>
          <w:szCs w:val="28"/>
        </w:rPr>
        <w:t xml:space="preserve">«официально декларируемый </w:t>
      </w:r>
      <w:proofErr w:type="spellStart"/>
      <w:r w:rsidRPr="00227F9E">
        <w:rPr>
          <w:i/>
          <w:sz w:val="28"/>
          <w:szCs w:val="28"/>
        </w:rPr>
        <w:t>выскокоммунитарный</w:t>
      </w:r>
      <w:proofErr w:type="spellEnd"/>
      <w:r w:rsidRPr="00227F9E">
        <w:rPr>
          <w:i/>
          <w:sz w:val="28"/>
          <w:szCs w:val="28"/>
        </w:rPr>
        <w:t xml:space="preserve"> высший императив» – это Любовь и Самопожертвование.</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Концепция должна учитывать не только о материальную сторону, но и духовную жизнь. Они не разделимы. </w:t>
      </w:r>
      <w:r w:rsidRPr="00227F9E">
        <w:rPr>
          <w:bCs/>
          <w:sz w:val="28"/>
          <w:szCs w:val="28"/>
        </w:rPr>
        <w:t>Земное и небесное традиционно объединяет Церковь.</w:t>
      </w:r>
      <w:r w:rsidRPr="00227F9E">
        <w:rPr>
          <w:rStyle w:val="apple-converted-space"/>
          <w:sz w:val="28"/>
          <w:szCs w:val="28"/>
        </w:rPr>
        <w:t> </w:t>
      </w:r>
      <w:r w:rsidRPr="00227F9E">
        <w:rPr>
          <w:sz w:val="28"/>
          <w:szCs w:val="28"/>
        </w:rPr>
        <w:t>В русский язык слово «церковь» пришла из латыни, являясь прямым переводом греческого слова «экклесия» (ἐκκλησία). «Экклесии» - дословно</w:t>
      </w:r>
      <w:r w:rsidRPr="00227F9E">
        <w:rPr>
          <w:rStyle w:val="apple-converted-space"/>
          <w:sz w:val="28"/>
          <w:szCs w:val="28"/>
        </w:rPr>
        <w:t> </w:t>
      </w:r>
      <w:hyperlink r:id="rId4" w:tgtFrame="_blank" w:history="1">
        <w:r w:rsidRPr="00227F9E">
          <w:rPr>
            <w:rStyle w:val="a6"/>
            <w:color w:val="auto"/>
            <w:sz w:val="28"/>
            <w:szCs w:val="28"/>
            <w:u w:val="none"/>
          </w:rPr>
          <w:t>«общины», «собрания»</w:t>
        </w:r>
      </w:hyperlink>
      <w:r w:rsidRPr="00227F9E">
        <w:rPr>
          <w:sz w:val="28"/>
          <w:szCs w:val="28"/>
        </w:rPr>
        <w:t>, где решения принимались на основании Нового Завета, сказанного Спасителем в Нагорной проповеди: жить, руководствуясь Любовью и Самопожертвованием.</w:t>
      </w:r>
    </w:p>
    <w:p w:rsidR="005D6A47" w:rsidRPr="00227F9E" w:rsidRDefault="005D6A47" w:rsidP="005D6A47">
      <w:pPr>
        <w:pStyle w:val="a4"/>
        <w:shd w:val="clear" w:color="auto" w:fill="FFFFFF"/>
        <w:spacing w:before="0" w:beforeAutospacing="0" w:after="0" w:afterAutospacing="0"/>
        <w:ind w:firstLine="567"/>
        <w:jc w:val="both"/>
        <w:rPr>
          <w:sz w:val="28"/>
          <w:szCs w:val="28"/>
        </w:rPr>
      </w:pPr>
      <w:r w:rsidRPr="00227F9E">
        <w:rPr>
          <w:sz w:val="28"/>
          <w:szCs w:val="28"/>
        </w:rPr>
        <w:t xml:space="preserve">Живущие по этим правилам «экклесии» или общины – это и есть духовный центр </w:t>
      </w:r>
      <w:proofErr w:type="spellStart"/>
      <w:r w:rsidRPr="00227F9E">
        <w:rPr>
          <w:sz w:val="28"/>
          <w:szCs w:val="28"/>
        </w:rPr>
        <w:t>кристализации</w:t>
      </w:r>
      <w:proofErr w:type="spellEnd"/>
      <w:r w:rsidRPr="00227F9E">
        <w:rPr>
          <w:sz w:val="28"/>
          <w:szCs w:val="28"/>
        </w:rPr>
        <w:t xml:space="preserve"> будущей цивилизации, научно называемой </w:t>
      </w:r>
      <w:r w:rsidRPr="00227F9E">
        <w:rPr>
          <w:sz w:val="28"/>
          <w:szCs w:val="28"/>
        </w:rPr>
        <w:lastRenderedPageBreak/>
        <w:t xml:space="preserve">Высокий </w:t>
      </w:r>
      <w:proofErr w:type="spellStart"/>
      <w:r w:rsidRPr="00227F9E">
        <w:rPr>
          <w:sz w:val="28"/>
          <w:szCs w:val="28"/>
        </w:rPr>
        <w:t>Коммунитаризм</w:t>
      </w:r>
      <w:proofErr w:type="spellEnd"/>
      <w:r w:rsidRPr="00227F9E">
        <w:rPr>
          <w:sz w:val="28"/>
          <w:szCs w:val="28"/>
        </w:rPr>
        <w:t xml:space="preserve"> (для международного продвижения идей). В русском языке этот термин соответствует понятию «Соборности». </w:t>
      </w:r>
    </w:p>
    <w:p w:rsidR="005D6A47" w:rsidRPr="00227F9E" w:rsidRDefault="005D6A47" w:rsidP="005D6A47">
      <w:pPr>
        <w:pStyle w:val="a4"/>
        <w:shd w:val="clear" w:color="auto" w:fill="FFFFFF"/>
        <w:spacing w:before="0" w:beforeAutospacing="0" w:after="0" w:afterAutospacing="0"/>
        <w:ind w:firstLine="567"/>
        <w:jc w:val="both"/>
        <w:rPr>
          <w:sz w:val="28"/>
          <w:szCs w:val="28"/>
        </w:rPr>
      </w:pP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Концепция № 2. От капитализма к </w:t>
      </w:r>
      <w:proofErr w:type="spellStart"/>
      <w:r w:rsidRPr="00227F9E">
        <w:rPr>
          <w:b w:val="0"/>
          <w:color w:val="auto"/>
          <w:sz w:val="28"/>
          <w:szCs w:val="28"/>
          <w:u w:val="none"/>
        </w:rPr>
        <w:t>солидаризму</w:t>
      </w:r>
      <w:proofErr w:type="spellEnd"/>
      <w:r w:rsidRPr="00227F9E">
        <w:rPr>
          <w:b w:val="0"/>
          <w:color w:val="auto"/>
          <w:sz w:val="28"/>
          <w:szCs w:val="28"/>
          <w:u w:val="none"/>
        </w:rPr>
        <w:t>.</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1.</w:t>
      </w:r>
      <w:r w:rsidRPr="00227F9E">
        <w:rPr>
          <w:b w:val="0"/>
          <w:color w:val="auto"/>
          <w:sz w:val="28"/>
          <w:szCs w:val="28"/>
          <w:u w:val="none"/>
        </w:rPr>
        <w:tab/>
        <w:t>Экономическая основа.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Экономика </w:t>
      </w:r>
      <w:proofErr w:type="spellStart"/>
      <w:r w:rsidRPr="00227F9E">
        <w:rPr>
          <w:b w:val="0"/>
          <w:color w:val="auto"/>
          <w:sz w:val="28"/>
          <w:szCs w:val="28"/>
          <w:u w:val="none"/>
        </w:rPr>
        <w:t>солидаризма</w:t>
      </w:r>
      <w:proofErr w:type="spellEnd"/>
      <w:r w:rsidRPr="00227F9E">
        <w:rPr>
          <w:b w:val="0"/>
          <w:color w:val="auto"/>
          <w:sz w:val="28"/>
          <w:szCs w:val="28"/>
          <w:u w:val="none"/>
        </w:rPr>
        <w:t xml:space="preserve"> (далее - Концепция 2) призывает перейти к принципиально иной парадигме социально экономического функционирования общества. Экономическую базу </w:t>
      </w:r>
      <w:proofErr w:type="spellStart"/>
      <w:r w:rsidRPr="00227F9E">
        <w:rPr>
          <w:b w:val="0"/>
          <w:color w:val="auto"/>
          <w:sz w:val="28"/>
          <w:szCs w:val="28"/>
          <w:u w:val="none"/>
        </w:rPr>
        <w:t>солидаризма</w:t>
      </w:r>
      <w:proofErr w:type="spellEnd"/>
      <w:r w:rsidRPr="00227F9E">
        <w:rPr>
          <w:b w:val="0"/>
          <w:color w:val="auto"/>
          <w:sz w:val="28"/>
          <w:szCs w:val="28"/>
          <w:u w:val="none"/>
        </w:rPr>
        <w:t xml:space="preserve"> составляет </w:t>
      </w:r>
      <w:proofErr w:type="spellStart"/>
      <w:r w:rsidRPr="00227F9E">
        <w:rPr>
          <w:b w:val="0"/>
          <w:color w:val="auto"/>
          <w:sz w:val="28"/>
          <w:szCs w:val="28"/>
          <w:u w:val="none"/>
        </w:rPr>
        <w:t>частно-правовой</w:t>
      </w:r>
      <w:proofErr w:type="spellEnd"/>
      <w:r w:rsidRPr="00227F9E">
        <w:rPr>
          <w:b w:val="0"/>
          <w:color w:val="auto"/>
          <w:sz w:val="28"/>
          <w:szCs w:val="28"/>
          <w:u w:val="none"/>
        </w:rPr>
        <w:t xml:space="preserve"> строй со свободой предпринимательства.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Использование апробированных мер по изменению роли государства, усилению контроля за спекуляциями на финансовых рынках, повышению социальной ответственности бизнеса, созданию новых институтов наднационального регулирования глобальной экономики при неизменности устоев существующей парадигмы рыночной экономики не способно реанимировать современный капитализм. Это обусловило настоятельную необходимость разработки  новой общественно-экономической формации, которая должна  эволюционным путем прийти на смену современному капитализму.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В условиях информационной и технологической революций на передний план выступают идеи и знания, т.е. меняется ядро (клеточка) исходного производственного отношения капитализма. Сама система капиталистических производственных отношений остается неизменной и поэтому становится оковами процессов постиндустриального развития. «По видимому мы стоим на пороге рождения новой социально-экономической формации, которую условно можно назвать новым капитализмом» (Гринберг Р.С., «Свобода и справедливость. Российские соблазны свободного выбора». М.: Магистр. Инфра М.2012, с.69).</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Модель </w:t>
      </w:r>
      <w:proofErr w:type="spellStart"/>
      <w:r w:rsidRPr="00227F9E">
        <w:rPr>
          <w:b w:val="0"/>
          <w:color w:val="auto"/>
          <w:sz w:val="28"/>
          <w:szCs w:val="28"/>
          <w:u w:val="none"/>
        </w:rPr>
        <w:t>частного-государственного</w:t>
      </w:r>
      <w:proofErr w:type="spellEnd"/>
      <w:r w:rsidRPr="00227F9E">
        <w:rPr>
          <w:b w:val="0"/>
          <w:color w:val="auto"/>
          <w:sz w:val="28"/>
          <w:szCs w:val="28"/>
          <w:u w:val="none"/>
        </w:rPr>
        <w:t xml:space="preserve"> капитализма Р.С.Гринберга и модель Нового Прагматизма или Экономики Умеренности </w:t>
      </w:r>
      <w:proofErr w:type="spellStart"/>
      <w:r w:rsidRPr="00227F9E">
        <w:rPr>
          <w:b w:val="0"/>
          <w:color w:val="auto"/>
          <w:sz w:val="28"/>
          <w:szCs w:val="28"/>
          <w:u w:val="none"/>
        </w:rPr>
        <w:t>Г.Колодко</w:t>
      </w:r>
      <w:proofErr w:type="spellEnd"/>
      <w:r w:rsidRPr="00227F9E">
        <w:rPr>
          <w:b w:val="0"/>
          <w:color w:val="auto"/>
          <w:sz w:val="28"/>
          <w:szCs w:val="28"/>
          <w:u w:val="none"/>
        </w:rPr>
        <w:t xml:space="preserve"> не предусматривают смены основного производственного отношения современного капитализма и поэтому не способны решить проблемы обеспечения благосостояния для большинства граждан.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В основе Концепции 2 лежит идея  </w:t>
      </w:r>
      <w:proofErr w:type="spellStart"/>
      <w:r w:rsidRPr="00227F9E">
        <w:rPr>
          <w:b w:val="0"/>
          <w:color w:val="auto"/>
          <w:sz w:val="28"/>
          <w:szCs w:val="28"/>
          <w:u w:val="none"/>
        </w:rPr>
        <w:t>Г.К.Гинса</w:t>
      </w:r>
      <w:proofErr w:type="spellEnd"/>
      <w:r w:rsidRPr="00227F9E">
        <w:rPr>
          <w:b w:val="0"/>
          <w:color w:val="auto"/>
          <w:sz w:val="28"/>
          <w:szCs w:val="28"/>
          <w:u w:val="none"/>
        </w:rPr>
        <w:t xml:space="preserve"> о  создании новой социально-экономической системы, которая была названа </w:t>
      </w:r>
      <w:proofErr w:type="spellStart"/>
      <w:r w:rsidRPr="00227F9E">
        <w:rPr>
          <w:b w:val="0"/>
          <w:color w:val="auto"/>
          <w:sz w:val="28"/>
          <w:szCs w:val="28"/>
          <w:u w:val="none"/>
        </w:rPr>
        <w:t>солидаризмом</w:t>
      </w:r>
      <w:proofErr w:type="spellEnd"/>
      <w:r w:rsidRPr="00227F9E">
        <w:rPr>
          <w:b w:val="0"/>
          <w:color w:val="auto"/>
          <w:sz w:val="28"/>
          <w:szCs w:val="28"/>
          <w:u w:val="none"/>
        </w:rPr>
        <w:t>. Он считал, что «признавая собственность и конкуренцию он (</w:t>
      </w:r>
      <w:proofErr w:type="spellStart"/>
      <w:r w:rsidRPr="00227F9E">
        <w:rPr>
          <w:b w:val="0"/>
          <w:color w:val="auto"/>
          <w:sz w:val="28"/>
          <w:szCs w:val="28"/>
          <w:u w:val="none"/>
        </w:rPr>
        <w:t>солидаризм</w:t>
      </w:r>
      <w:proofErr w:type="spellEnd"/>
      <w:r w:rsidRPr="00227F9E">
        <w:rPr>
          <w:b w:val="0"/>
          <w:color w:val="auto"/>
          <w:sz w:val="28"/>
          <w:szCs w:val="28"/>
          <w:u w:val="none"/>
        </w:rPr>
        <w:t xml:space="preserve">) сохраняет движущие пружины экономического прогресса и открывает простор проявления личной инициативы и самодеятельности. Организуя человеческое общество, он не допускает принуждения там, где оно не приносит выгоды тем, кто подвергается ограничениям. Организованным группам, как и индивидам, </w:t>
      </w:r>
      <w:proofErr w:type="spellStart"/>
      <w:r w:rsidRPr="00227F9E">
        <w:rPr>
          <w:b w:val="0"/>
          <w:color w:val="auto"/>
          <w:sz w:val="28"/>
          <w:szCs w:val="28"/>
          <w:u w:val="none"/>
        </w:rPr>
        <w:t>солидаризм</w:t>
      </w:r>
      <w:proofErr w:type="spellEnd"/>
      <w:r w:rsidRPr="00227F9E">
        <w:rPr>
          <w:b w:val="0"/>
          <w:color w:val="auto"/>
          <w:sz w:val="28"/>
          <w:szCs w:val="28"/>
          <w:u w:val="none"/>
        </w:rPr>
        <w:t xml:space="preserve"> представляет свободу соревнования и вмешивается во взаимоотношения их лишь поскольку это становится необходимым в случаях необходимых конфликтов» (</w:t>
      </w:r>
      <w:proofErr w:type="spellStart"/>
      <w:r w:rsidRPr="00227F9E">
        <w:rPr>
          <w:b w:val="0"/>
          <w:color w:val="auto"/>
          <w:sz w:val="28"/>
          <w:szCs w:val="28"/>
          <w:u w:val="none"/>
        </w:rPr>
        <w:t>Гинс</w:t>
      </w:r>
      <w:proofErr w:type="spellEnd"/>
      <w:r w:rsidRPr="00227F9E">
        <w:rPr>
          <w:b w:val="0"/>
          <w:color w:val="auto"/>
          <w:sz w:val="28"/>
          <w:szCs w:val="28"/>
          <w:u w:val="none"/>
        </w:rPr>
        <w:t xml:space="preserve"> Г.К., «На пути к государству будущего. От либерализма к </w:t>
      </w:r>
      <w:proofErr w:type="spellStart"/>
      <w:r w:rsidRPr="00227F9E">
        <w:rPr>
          <w:b w:val="0"/>
          <w:color w:val="auto"/>
          <w:sz w:val="28"/>
          <w:szCs w:val="28"/>
          <w:u w:val="none"/>
        </w:rPr>
        <w:t>солидаризму</w:t>
      </w:r>
      <w:proofErr w:type="spellEnd"/>
      <w:r w:rsidRPr="00227F9E">
        <w:rPr>
          <w:b w:val="0"/>
          <w:color w:val="auto"/>
          <w:sz w:val="28"/>
          <w:szCs w:val="28"/>
          <w:u w:val="none"/>
        </w:rPr>
        <w:t>», Харбин.1930, с.199, с. 34).</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lastRenderedPageBreak/>
        <w:t xml:space="preserve">Экономика </w:t>
      </w:r>
      <w:proofErr w:type="spellStart"/>
      <w:r w:rsidRPr="00227F9E">
        <w:rPr>
          <w:b w:val="0"/>
          <w:color w:val="auto"/>
          <w:sz w:val="28"/>
          <w:szCs w:val="28"/>
          <w:u w:val="none"/>
        </w:rPr>
        <w:t>солидаризма</w:t>
      </w:r>
      <w:proofErr w:type="spellEnd"/>
      <w:r w:rsidRPr="00227F9E">
        <w:rPr>
          <w:b w:val="0"/>
          <w:color w:val="auto"/>
          <w:sz w:val="28"/>
          <w:szCs w:val="28"/>
          <w:u w:val="none"/>
        </w:rPr>
        <w:t xml:space="preserve"> предусматривает использование трех основных форм собственности: 1) солидарно-публичную собственность (далее - СПС); 2) солидарно-акционерную собственность (далее -САС); 3) солидарно-семейную собственность (далее - ССС).</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СПС заменяет государственную и муниципальную собственность. САС становится основной в крупных корпорациях. СПС и САС лишены: 1) права на передачу по наследству; 2) права на бессрочность; 3) права ответственности в виде взыскания; 4) права на отчуждение, изменение или уничтожение. СПС и  САС управляются нанятыми менеджерами. При этом, «… ставку теперь надо сделать на подконтрольного обществу и трудовым коллективам эффективного менеджера, способного умножить национальные богатства страны» (</w:t>
      </w:r>
      <w:proofErr w:type="spellStart"/>
      <w:r w:rsidRPr="00227F9E">
        <w:rPr>
          <w:b w:val="0"/>
          <w:color w:val="auto"/>
          <w:sz w:val="28"/>
          <w:szCs w:val="28"/>
          <w:u w:val="none"/>
        </w:rPr>
        <w:t>Дзарасов</w:t>
      </w:r>
      <w:proofErr w:type="spellEnd"/>
      <w:r w:rsidRPr="00227F9E">
        <w:rPr>
          <w:b w:val="0"/>
          <w:color w:val="auto"/>
          <w:sz w:val="28"/>
          <w:szCs w:val="28"/>
          <w:u w:val="none"/>
        </w:rPr>
        <w:t xml:space="preserve"> С.С., «Учитывать Российскую специфику в рамках глобальной экономики», Мир перемен, 2012, №1; с.119).</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ССС функционирует в рыночной форме, аналогичной обществу с ограниченной ответственностью, и используется в основном в сфере малого бизнеса.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Основное производственное отношение в политэкономии</w:t>
      </w:r>
    </w:p>
    <w:p w:rsidR="005D6A47" w:rsidRPr="00227F9E" w:rsidRDefault="005D6A47" w:rsidP="005D6A47">
      <w:pPr>
        <w:pStyle w:val="a3"/>
        <w:ind w:left="0" w:right="283" w:firstLine="567"/>
        <w:jc w:val="both"/>
        <w:rPr>
          <w:b w:val="0"/>
          <w:color w:val="auto"/>
          <w:sz w:val="28"/>
          <w:szCs w:val="28"/>
          <w:u w:val="none"/>
        </w:rPr>
      </w:pPr>
      <w:r w:rsidRPr="00227F9E">
        <w:rPr>
          <w:b w:val="0"/>
          <w:color w:val="auto"/>
          <w:sz w:val="28"/>
          <w:szCs w:val="28"/>
          <w:u w:val="none"/>
        </w:rPr>
        <w:t xml:space="preserve">При капитализме основным производственным отношением является прибыль. При </w:t>
      </w:r>
      <w:proofErr w:type="spellStart"/>
      <w:r w:rsidRPr="00227F9E">
        <w:rPr>
          <w:b w:val="0"/>
          <w:color w:val="auto"/>
          <w:sz w:val="28"/>
          <w:szCs w:val="28"/>
          <w:u w:val="none"/>
        </w:rPr>
        <w:t>солидаризме</w:t>
      </w:r>
      <w:proofErr w:type="spellEnd"/>
      <w:r w:rsidRPr="00227F9E">
        <w:rPr>
          <w:b w:val="0"/>
          <w:color w:val="auto"/>
          <w:sz w:val="28"/>
          <w:szCs w:val="28"/>
          <w:u w:val="none"/>
        </w:rPr>
        <w:t xml:space="preserve"> - социально-экономическая форма вновь созданного (чистого) продукта, используемого всеми членами общества на цели потребления и накопления. Доход граждан при </w:t>
      </w:r>
      <w:proofErr w:type="spellStart"/>
      <w:r w:rsidRPr="00227F9E">
        <w:rPr>
          <w:b w:val="0"/>
          <w:color w:val="auto"/>
          <w:sz w:val="28"/>
          <w:szCs w:val="28"/>
          <w:u w:val="none"/>
        </w:rPr>
        <w:t>солидаризме</w:t>
      </w:r>
      <w:proofErr w:type="spellEnd"/>
      <w:r w:rsidRPr="00227F9E">
        <w:rPr>
          <w:b w:val="0"/>
          <w:color w:val="auto"/>
          <w:sz w:val="28"/>
          <w:szCs w:val="28"/>
          <w:u w:val="none"/>
        </w:rPr>
        <w:t xml:space="preserve"> будет обеспечиваться доходами из двух источников: от своего труда и  от других факторов производства – капитала, знаний, земли (включая природные ресурсы), предпринимательства.</w:t>
      </w:r>
    </w:p>
    <w:p w:rsidR="005D6A47" w:rsidRPr="00227F9E" w:rsidRDefault="005D6A47" w:rsidP="005D6A47">
      <w:pPr>
        <w:pStyle w:val="a3"/>
        <w:ind w:left="0" w:right="283" w:firstLine="567"/>
        <w:jc w:val="both"/>
        <w:rPr>
          <w:b w:val="0"/>
          <w:color w:val="auto"/>
          <w:sz w:val="28"/>
          <w:szCs w:val="28"/>
          <w:u w:val="none"/>
        </w:rPr>
      </w:pPr>
      <w:r w:rsidRPr="00227F9E">
        <w:rPr>
          <w:b w:val="0"/>
          <w:color w:val="auto"/>
          <w:sz w:val="28"/>
          <w:szCs w:val="28"/>
          <w:u w:val="none"/>
        </w:rPr>
        <w:t xml:space="preserve">В условиях </w:t>
      </w:r>
      <w:proofErr w:type="spellStart"/>
      <w:r w:rsidRPr="00227F9E">
        <w:rPr>
          <w:b w:val="0"/>
          <w:color w:val="auto"/>
          <w:sz w:val="28"/>
          <w:szCs w:val="28"/>
          <w:u w:val="none"/>
        </w:rPr>
        <w:t>солидаризма</w:t>
      </w:r>
      <w:proofErr w:type="spellEnd"/>
      <w:r w:rsidRPr="00227F9E">
        <w:rPr>
          <w:b w:val="0"/>
          <w:color w:val="auto"/>
          <w:sz w:val="28"/>
          <w:szCs w:val="28"/>
          <w:u w:val="none"/>
        </w:rPr>
        <w:t xml:space="preserve"> целесообразен единственный прямой налог - налог на личные доходы граждан – собственников факторов производства. Это позволит отказаться от налогов на юридические лица.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2.</w:t>
      </w:r>
      <w:r w:rsidRPr="00227F9E">
        <w:rPr>
          <w:b w:val="0"/>
          <w:color w:val="auto"/>
          <w:sz w:val="28"/>
          <w:szCs w:val="28"/>
          <w:u w:val="none"/>
        </w:rPr>
        <w:tab/>
        <w:t>Социальное устройство.</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Концепция 2 солидаризируется с позицией </w:t>
      </w:r>
      <w:proofErr w:type="spellStart"/>
      <w:r w:rsidRPr="00227F9E">
        <w:rPr>
          <w:b w:val="0"/>
          <w:color w:val="auto"/>
          <w:sz w:val="28"/>
          <w:szCs w:val="28"/>
          <w:u w:val="none"/>
        </w:rPr>
        <w:t>Г.Колодко</w:t>
      </w:r>
      <w:proofErr w:type="spellEnd"/>
      <w:r w:rsidRPr="00227F9E">
        <w:rPr>
          <w:b w:val="0"/>
          <w:color w:val="auto"/>
          <w:sz w:val="28"/>
          <w:szCs w:val="28"/>
          <w:u w:val="none"/>
        </w:rPr>
        <w:t xml:space="preserve">: «Ничуть не сбрасывая со счетов соперничества </w:t>
      </w:r>
      <w:proofErr w:type="spellStart"/>
      <w:r w:rsidRPr="00227F9E">
        <w:rPr>
          <w:b w:val="0"/>
          <w:color w:val="auto"/>
          <w:sz w:val="28"/>
          <w:szCs w:val="28"/>
          <w:u w:val="none"/>
        </w:rPr>
        <w:t>неолиберального</w:t>
      </w:r>
      <w:proofErr w:type="spellEnd"/>
      <w:r w:rsidRPr="00227F9E">
        <w:rPr>
          <w:b w:val="0"/>
          <w:color w:val="auto"/>
          <w:sz w:val="28"/>
          <w:szCs w:val="28"/>
          <w:u w:val="none"/>
        </w:rPr>
        <w:t xml:space="preserve"> капитализма с госкапитализмом, мы тем не менее должны сказать, что ни эта дихотомия будет иметь принципиальное значение для будущего… Ни одна из систем, в которой обширные пространства занимает поле социальной отверженности, а узкую полоску – купающаяся в богатстве элита, не имеет будущего» (</w:t>
      </w:r>
      <w:proofErr w:type="spellStart"/>
      <w:r w:rsidRPr="00227F9E">
        <w:rPr>
          <w:b w:val="0"/>
          <w:color w:val="auto"/>
          <w:sz w:val="28"/>
          <w:szCs w:val="28"/>
          <w:u w:val="none"/>
        </w:rPr>
        <w:t>Колодко</w:t>
      </w:r>
      <w:proofErr w:type="spellEnd"/>
      <w:r w:rsidRPr="00227F9E">
        <w:rPr>
          <w:b w:val="0"/>
          <w:color w:val="auto"/>
          <w:sz w:val="28"/>
          <w:szCs w:val="28"/>
          <w:u w:val="none"/>
        </w:rPr>
        <w:t xml:space="preserve"> Г. «Куда идет мир. Политическая экономия будущего» М.: Магистр, 2014, с.458-459).</w:t>
      </w:r>
    </w:p>
    <w:p w:rsidR="005D6A47" w:rsidRPr="00227F9E" w:rsidRDefault="005D6A47" w:rsidP="005D6A47">
      <w:pPr>
        <w:ind w:right="283" w:firstLine="567"/>
        <w:jc w:val="both"/>
        <w:rPr>
          <w:b w:val="0"/>
          <w:color w:val="auto"/>
          <w:sz w:val="28"/>
          <w:szCs w:val="28"/>
          <w:u w:val="none"/>
        </w:rPr>
      </w:pPr>
      <w:proofErr w:type="spellStart"/>
      <w:r w:rsidRPr="00227F9E">
        <w:rPr>
          <w:b w:val="0"/>
          <w:color w:val="auto"/>
          <w:sz w:val="28"/>
          <w:szCs w:val="28"/>
          <w:u w:val="none"/>
        </w:rPr>
        <w:t>Солидаризм</w:t>
      </w:r>
      <w:proofErr w:type="spellEnd"/>
      <w:r w:rsidRPr="00227F9E">
        <w:rPr>
          <w:b w:val="0"/>
          <w:color w:val="auto"/>
          <w:sz w:val="28"/>
          <w:szCs w:val="28"/>
          <w:u w:val="none"/>
        </w:rPr>
        <w:t xml:space="preserve"> опирается на необходимость использования в процессе формирования производственной демократии трех факторов изменения психологии работников – собственников.</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Во-первых, долгосрочные материальные стимулы реализуются при выходе на пенсию. Краткосрочные стимулы (дивиденды, участие в распределении дохода) определяются эффективностью управления данного предприятия на рынке. Во-вторых, в полной мере реализуется </w:t>
      </w:r>
      <w:r w:rsidRPr="00227F9E">
        <w:rPr>
          <w:b w:val="0"/>
          <w:color w:val="auto"/>
          <w:sz w:val="28"/>
          <w:szCs w:val="28"/>
          <w:u w:val="none"/>
        </w:rPr>
        <w:lastRenderedPageBreak/>
        <w:t>возможность работникам участвовать в принятии решения. В-третьих, обеспечивается теоретическое и практическое обучение персонала предпринимательству.</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Переход от капитализма к </w:t>
      </w:r>
      <w:proofErr w:type="spellStart"/>
      <w:r w:rsidRPr="00227F9E">
        <w:rPr>
          <w:b w:val="0"/>
          <w:color w:val="auto"/>
          <w:sz w:val="28"/>
          <w:szCs w:val="28"/>
          <w:u w:val="none"/>
        </w:rPr>
        <w:t>солидаризму</w:t>
      </w:r>
      <w:proofErr w:type="spellEnd"/>
      <w:r w:rsidRPr="00227F9E">
        <w:rPr>
          <w:b w:val="0"/>
          <w:color w:val="auto"/>
          <w:sz w:val="28"/>
          <w:szCs w:val="28"/>
          <w:u w:val="none"/>
        </w:rPr>
        <w:t xml:space="preserve"> коренным образом меняет содержание понятия занятость населения. Во-первых, трудовая занятость превращается в многофакторную занятость в профессиональной и управленческой сфере. Во-вторых, занятость может распространяться на всю жизнь человека.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3.</w:t>
      </w:r>
      <w:r w:rsidRPr="00227F9E">
        <w:rPr>
          <w:b w:val="0"/>
          <w:color w:val="auto"/>
          <w:sz w:val="28"/>
          <w:szCs w:val="28"/>
          <w:u w:val="none"/>
        </w:rPr>
        <w:tab/>
        <w:t>Политическая система.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При </w:t>
      </w:r>
      <w:proofErr w:type="spellStart"/>
      <w:r w:rsidRPr="00227F9E">
        <w:rPr>
          <w:b w:val="0"/>
          <w:color w:val="auto"/>
          <w:sz w:val="28"/>
          <w:szCs w:val="28"/>
          <w:u w:val="none"/>
        </w:rPr>
        <w:t>солидаризме</w:t>
      </w:r>
      <w:proofErr w:type="spellEnd"/>
      <w:r w:rsidRPr="00227F9E">
        <w:rPr>
          <w:b w:val="0"/>
          <w:color w:val="auto"/>
          <w:sz w:val="28"/>
          <w:szCs w:val="28"/>
          <w:u w:val="none"/>
        </w:rPr>
        <w:t xml:space="preserve"> государственные институты будут базироваться на общественном договоре и свободном согласовании экономических интересов всех граждан.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Концепция 2 разделяет следующую позицию: «... государство, как субъект рынка действует как типичная некоммерческая организация, которая не преследует в качестве цели извлечение прибыли, а все имеющиеся средства направляет на решение поставленных задач. Главным же в рыночной деятельности государства является обмен его налоговых доходов на соответствующие социальные полезности» (Гринберг Р.С., Рубинштейн А.Я., «Экономическая </w:t>
      </w:r>
      <w:proofErr w:type="spellStart"/>
      <w:r w:rsidRPr="00227F9E">
        <w:rPr>
          <w:b w:val="0"/>
          <w:color w:val="auto"/>
          <w:sz w:val="28"/>
          <w:szCs w:val="28"/>
          <w:u w:val="none"/>
        </w:rPr>
        <w:t>социодинамика</w:t>
      </w:r>
      <w:proofErr w:type="spellEnd"/>
      <w:r w:rsidRPr="00227F9E">
        <w:rPr>
          <w:b w:val="0"/>
          <w:color w:val="auto"/>
          <w:sz w:val="28"/>
          <w:szCs w:val="28"/>
          <w:u w:val="none"/>
        </w:rPr>
        <w:t xml:space="preserve">», М.: ИСЭРЕС, 2000, с. с.255). При этом важно, что «только с радикальной сменой классовой ориентацией государства, выведением его из под контроля монополий и буржуазии, подчинения его интересам трудящихся масс возможно активное участие государства в реализации прогрессивной исторической миссии – избавления общества от кризиса капитализма посредством избавления общества от самого капитализма» (Осипов Ю.М., «Хозяйственный механизм </w:t>
      </w:r>
      <w:proofErr w:type="spellStart"/>
      <w:r w:rsidRPr="00227F9E">
        <w:rPr>
          <w:b w:val="0"/>
          <w:color w:val="auto"/>
          <w:sz w:val="28"/>
          <w:szCs w:val="28"/>
          <w:u w:val="none"/>
        </w:rPr>
        <w:t>государственного-монополистического</w:t>
      </w:r>
      <w:proofErr w:type="spellEnd"/>
      <w:r w:rsidRPr="00227F9E">
        <w:rPr>
          <w:b w:val="0"/>
          <w:color w:val="auto"/>
          <w:sz w:val="28"/>
          <w:szCs w:val="28"/>
          <w:u w:val="none"/>
        </w:rPr>
        <w:t xml:space="preserve"> капитализмам»М.: Изд-во МГУ, 1987, с.389).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Государство в солидарной экономике представляет собой «светофор на перекрестке», который не дает машинам столкнуться, а в остальном дает водителям самостоятельно выбирать маршруты их движения. То есть государство при </w:t>
      </w:r>
      <w:proofErr w:type="spellStart"/>
      <w:r w:rsidRPr="00227F9E">
        <w:rPr>
          <w:b w:val="0"/>
          <w:color w:val="auto"/>
          <w:sz w:val="28"/>
          <w:szCs w:val="28"/>
          <w:u w:val="none"/>
        </w:rPr>
        <w:t>солидаризме</w:t>
      </w:r>
      <w:proofErr w:type="spellEnd"/>
      <w:r w:rsidRPr="00227F9E">
        <w:rPr>
          <w:b w:val="0"/>
          <w:color w:val="auto"/>
          <w:sz w:val="28"/>
          <w:szCs w:val="28"/>
          <w:u w:val="none"/>
        </w:rPr>
        <w:t xml:space="preserve"> центр по организации и координации общественного производства. </w:t>
      </w:r>
    </w:p>
    <w:p w:rsidR="005D6A47" w:rsidRPr="00227F9E" w:rsidRDefault="005D6A47" w:rsidP="005D6A47">
      <w:pPr>
        <w:ind w:right="283" w:firstLine="567"/>
        <w:jc w:val="both"/>
        <w:rPr>
          <w:b w:val="0"/>
          <w:color w:val="auto"/>
          <w:sz w:val="28"/>
          <w:szCs w:val="28"/>
          <w:u w:val="none"/>
        </w:rPr>
      </w:pPr>
      <w:proofErr w:type="spellStart"/>
      <w:r w:rsidRPr="00227F9E">
        <w:rPr>
          <w:b w:val="0"/>
          <w:color w:val="auto"/>
          <w:sz w:val="28"/>
          <w:szCs w:val="28"/>
          <w:u w:val="none"/>
        </w:rPr>
        <w:t>Солидаризм</w:t>
      </w:r>
      <w:proofErr w:type="spellEnd"/>
      <w:r w:rsidRPr="00227F9E">
        <w:rPr>
          <w:b w:val="0"/>
          <w:color w:val="auto"/>
          <w:sz w:val="28"/>
          <w:szCs w:val="28"/>
          <w:u w:val="none"/>
        </w:rPr>
        <w:t xml:space="preserve"> переходит на использование денег с демерреджем и кардинально меняет бюджетно-налоговый механизм государственного регулирования. Разработка бюджета должна начинаться с муниципального уровня. Именно здесь должны быть приоритетно сбалансированы доходные и расходные части местных бюджетов в целях нормального жизнеобеспечения проживающих на территории данного муниципального образования граждан. Политика государства должна обеспечить </w:t>
      </w:r>
      <w:proofErr w:type="spellStart"/>
      <w:r w:rsidRPr="00227F9E">
        <w:rPr>
          <w:b w:val="0"/>
          <w:color w:val="auto"/>
          <w:sz w:val="28"/>
          <w:szCs w:val="28"/>
          <w:u w:val="none"/>
        </w:rPr>
        <w:t>без</w:t>
      </w:r>
      <w:bookmarkStart w:id="0" w:name="_GoBack"/>
      <w:bookmarkEnd w:id="0"/>
      <w:r w:rsidRPr="00227F9E">
        <w:rPr>
          <w:b w:val="0"/>
          <w:color w:val="auto"/>
          <w:sz w:val="28"/>
          <w:szCs w:val="28"/>
          <w:u w:val="none"/>
        </w:rPr>
        <w:t>дефицитность</w:t>
      </w:r>
      <w:proofErr w:type="spellEnd"/>
      <w:r w:rsidRPr="00227F9E">
        <w:rPr>
          <w:b w:val="0"/>
          <w:color w:val="auto"/>
          <w:sz w:val="28"/>
          <w:szCs w:val="28"/>
          <w:u w:val="none"/>
        </w:rPr>
        <w:t xml:space="preserve"> местных бюджетов и их полную самодостаточность. Далее формируются региональные и федеральный бюджеты, сбалансированные по вертикали и горизонтали.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Чистый продукт, представленный в формах валового дохода предприятий и национального дохода страны, проходит сначала первичное </w:t>
      </w:r>
      <w:r w:rsidRPr="00227F9E">
        <w:rPr>
          <w:b w:val="0"/>
          <w:color w:val="auto"/>
          <w:sz w:val="28"/>
          <w:szCs w:val="28"/>
          <w:u w:val="none"/>
        </w:rPr>
        <w:lastRenderedPageBreak/>
        <w:t xml:space="preserve">распределение между собственниками факторов производства, а затем – вторичное распределение через налоговую систему и госбюджет на цели обороны, создание </w:t>
      </w:r>
      <w:proofErr w:type="spellStart"/>
      <w:r w:rsidRPr="00227F9E">
        <w:rPr>
          <w:b w:val="0"/>
          <w:color w:val="auto"/>
          <w:sz w:val="28"/>
          <w:szCs w:val="28"/>
          <w:u w:val="none"/>
        </w:rPr>
        <w:t>госрезервов</w:t>
      </w:r>
      <w:proofErr w:type="spellEnd"/>
      <w:r w:rsidRPr="00227F9E">
        <w:rPr>
          <w:b w:val="0"/>
          <w:color w:val="auto"/>
          <w:sz w:val="28"/>
          <w:szCs w:val="28"/>
          <w:u w:val="none"/>
        </w:rPr>
        <w:t>, финансирование госаппарата, науки и пр.</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Концепция 2 развивает понятие "демократии". Политическая демократия дает всем гражданам возможность участвовать в политическом процессе. Экономическая демократия наделяет всех индивидов правом участвовать в экономическом процессе, производстве товаров, услуг, знаний и получать заработанный таким путем доход. Право участвовать каждому гражданину в общественном производстве может быть обеспечено наделением его собственностью на труд, капитал, землю (включая природные ресурсы), предпринимательство и знания. При </w:t>
      </w:r>
      <w:proofErr w:type="spellStart"/>
      <w:r w:rsidRPr="00227F9E">
        <w:rPr>
          <w:b w:val="0"/>
          <w:color w:val="auto"/>
          <w:sz w:val="28"/>
          <w:szCs w:val="28"/>
          <w:u w:val="none"/>
        </w:rPr>
        <w:t>солидаризме</w:t>
      </w:r>
      <w:proofErr w:type="spellEnd"/>
      <w:r w:rsidRPr="00227F9E">
        <w:rPr>
          <w:b w:val="0"/>
          <w:color w:val="auto"/>
          <w:sz w:val="28"/>
          <w:szCs w:val="28"/>
          <w:u w:val="none"/>
        </w:rPr>
        <w:t xml:space="preserve"> соединяются обе половины социальной власти (политическая и экономическая), что свидетельствует о создании общественного строя, отвечающего интересам большинства народа.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     4.</w:t>
      </w:r>
      <w:r w:rsidRPr="00227F9E">
        <w:rPr>
          <w:b w:val="0"/>
          <w:color w:val="auto"/>
          <w:sz w:val="28"/>
          <w:szCs w:val="28"/>
          <w:u w:val="none"/>
        </w:rPr>
        <w:tab/>
        <w:t>Способ трансформации современной системы социально-экономических отношений в будущую.</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Согласно Концепции 2 все ранее приватизированные земельные объекты в России должны быть переведены в режим функционирования СПС на основе выкупа этих объектов у нынешних владельцев по ценам на момент покупки земли и с учетом их последующей капитализации. Статья 9 Конституции РФ преобразуется: «Земля и другие природные ресурсы находятся в солидарно публичной собственности граждан». Создается  Национальный фонд солидарно-публичной собственности (НФ СПС), в уставной капитал которого включаются земля и другие </w:t>
      </w:r>
      <w:proofErr w:type="spellStart"/>
      <w:r w:rsidRPr="00227F9E">
        <w:rPr>
          <w:b w:val="0"/>
          <w:color w:val="auto"/>
          <w:sz w:val="28"/>
          <w:szCs w:val="28"/>
          <w:u w:val="none"/>
        </w:rPr>
        <w:t>природно</w:t>
      </w:r>
      <w:proofErr w:type="spellEnd"/>
      <w:r w:rsidRPr="00227F9E">
        <w:rPr>
          <w:b w:val="0"/>
          <w:color w:val="auto"/>
          <w:sz w:val="28"/>
          <w:szCs w:val="28"/>
          <w:u w:val="none"/>
        </w:rPr>
        <w:t xml:space="preserve">  ресурсные объекты страны. НФ СПС от имени граждан – его собственников наделяется правом передачи на конкурсной, арендной, возмездной основе активов Фонда в землепользование, </w:t>
      </w:r>
      <w:proofErr w:type="spellStart"/>
      <w:r w:rsidRPr="00227F9E">
        <w:rPr>
          <w:b w:val="0"/>
          <w:color w:val="auto"/>
          <w:sz w:val="28"/>
          <w:szCs w:val="28"/>
          <w:u w:val="none"/>
        </w:rPr>
        <w:t>недропользование</w:t>
      </w:r>
      <w:proofErr w:type="spellEnd"/>
      <w:r w:rsidRPr="00227F9E">
        <w:rPr>
          <w:b w:val="0"/>
          <w:color w:val="auto"/>
          <w:sz w:val="28"/>
          <w:szCs w:val="28"/>
          <w:u w:val="none"/>
        </w:rPr>
        <w:t>, лесопользование и водопользование хозяйствующим субъектам. Это позволит в сумме не менее чем в два раза увеличить поступление в НФ СПС по сравнению с НДПИ и тем самым выплачивать возрастающий факторный доход его собственникам – гражданам страны.</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Около 6000 федеральных пакетов акций, более 4000 федеральных государственных унитарных предприятий и около 20 000 региональных и муниципальных необходимо поместить в единый фонд - Национальный фонд солидарных активов (НФСА). Акции НФСА должны быть переданы в управление негосударственным пенсионным фондам. Таким образом можно создать реальную инвестиционную компанию, которая сможет соединить интересы следующего треугольника: </w:t>
      </w:r>
      <w:proofErr w:type="spellStart"/>
      <w:r w:rsidRPr="00227F9E">
        <w:rPr>
          <w:b w:val="0"/>
          <w:color w:val="auto"/>
          <w:sz w:val="28"/>
          <w:szCs w:val="28"/>
          <w:u w:val="none"/>
        </w:rPr>
        <w:t>выгодополучателями</w:t>
      </w:r>
      <w:proofErr w:type="spellEnd"/>
      <w:r w:rsidRPr="00227F9E">
        <w:rPr>
          <w:b w:val="0"/>
          <w:color w:val="auto"/>
          <w:sz w:val="28"/>
          <w:szCs w:val="28"/>
          <w:u w:val="none"/>
        </w:rPr>
        <w:t xml:space="preserve"> становятся граждане–собственники; контроль и регулирование от их имени осуществляет государство, а управление – профессиональный менеджмент.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Солидарно-акционерная собственность (САС) образуется за счет демократизации существующей крупной частной акционерной собственности путем выкупа ее у владельцев, получивших эту </w:t>
      </w:r>
      <w:r w:rsidRPr="00227F9E">
        <w:rPr>
          <w:b w:val="0"/>
          <w:color w:val="auto"/>
          <w:sz w:val="28"/>
          <w:szCs w:val="28"/>
          <w:u w:val="none"/>
        </w:rPr>
        <w:lastRenderedPageBreak/>
        <w:t xml:space="preserve">собственность в ходе российской приватизации. При этом речь идет о возмездном перераспределении акций в пользу желающих участвовать в этом процессе граждан с безусловным соблюдением интересов нынешних </w:t>
      </w:r>
      <w:proofErr w:type="spellStart"/>
      <w:r w:rsidRPr="00227F9E">
        <w:rPr>
          <w:b w:val="0"/>
          <w:color w:val="auto"/>
          <w:sz w:val="28"/>
          <w:szCs w:val="28"/>
          <w:u w:val="none"/>
        </w:rPr>
        <w:t>собствеников</w:t>
      </w:r>
      <w:proofErr w:type="spellEnd"/>
      <w:r w:rsidRPr="00227F9E">
        <w:rPr>
          <w:b w:val="0"/>
          <w:color w:val="auto"/>
          <w:sz w:val="28"/>
          <w:szCs w:val="28"/>
          <w:u w:val="none"/>
        </w:rPr>
        <w:t xml:space="preserve"> компаний. В этих целях: государство  представляет коммерческим банкам льготный налоговый режим при выдаче кредитов гражданам, желающим участвовать в приобретении акций крупных частных компаний. Такие кредиты выдаются с рассрочкой платежей и покрываются за счет доходов от выкупленных акций. У прежних владельцев контрольных пакетов акций могут остаться не более 5-10%.  Они  могут входить в советы директоров, их богатый опыт может быть использован на постах генеральных директоров компаний. Но они не должны и не могут принимать единоличные решения о развитии компаний, выплате самим себе дивидендов, переводе доходов в </w:t>
      </w:r>
      <w:proofErr w:type="spellStart"/>
      <w:r w:rsidRPr="00227F9E">
        <w:rPr>
          <w:b w:val="0"/>
          <w:color w:val="auto"/>
          <w:sz w:val="28"/>
          <w:szCs w:val="28"/>
          <w:u w:val="none"/>
        </w:rPr>
        <w:t>офшоры</w:t>
      </w:r>
      <w:proofErr w:type="spellEnd"/>
      <w:r w:rsidRPr="00227F9E">
        <w:rPr>
          <w:b w:val="0"/>
          <w:color w:val="auto"/>
          <w:sz w:val="28"/>
          <w:szCs w:val="28"/>
          <w:u w:val="none"/>
        </w:rPr>
        <w:t xml:space="preserve">, сокрытие их от </w:t>
      </w:r>
      <w:proofErr w:type="spellStart"/>
      <w:r w:rsidRPr="00227F9E">
        <w:rPr>
          <w:b w:val="0"/>
          <w:color w:val="auto"/>
          <w:sz w:val="28"/>
          <w:szCs w:val="28"/>
          <w:u w:val="none"/>
        </w:rPr>
        <w:t>налогооблажения</w:t>
      </w:r>
      <w:proofErr w:type="spellEnd"/>
      <w:r w:rsidRPr="00227F9E">
        <w:rPr>
          <w:b w:val="0"/>
          <w:color w:val="auto"/>
          <w:sz w:val="28"/>
          <w:szCs w:val="28"/>
          <w:u w:val="none"/>
        </w:rPr>
        <w:t xml:space="preserve"> и т.д. В случае отказа крупных частных собственников от продажи населению активов компаний общество в праве, на мой взгляд, поставить вопрос о принятии закона о реституции сомнительно приобретенного этими собственниками в ходе приватизации госимущества.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Концепция №3. </w:t>
      </w:r>
      <w:proofErr w:type="spellStart"/>
      <w:r w:rsidRPr="00227F9E">
        <w:rPr>
          <w:b w:val="0"/>
          <w:color w:val="auto"/>
          <w:sz w:val="28"/>
          <w:szCs w:val="28"/>
          <w:u w:val="none"/>
        </w:rPr>
        <w:t>Добрострой</w:t>
      </w:r>
      <w:proofErr w:type="spellEnd"/>
      <w:r w:rsidRPr="00227F9E">
        <w:rPr>
          <w:b w:val="0"/>
          <w:color w:val="auto"/>
          <w:sz w:val="28"/>
          <w:szCs w:val="28"/>
          <w:u w:val="none"/>
        </w:rPr>
        <w:t xml:space="preserve"> (гуманистическая общественно-экономическая формация).</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1.</w:t>
      </w:r>
      <w:r w:rsidRPr="00227F9E">
        <w:rPr>
          <w:b w:val="0"/>
          <w:color w:val="auto"/>
          <w:sz w:val="28"/>
          <w:szCs w:val="28"/>
          <w:u w:val="none"/>
        </w:rPr>
        <w:tab/>
        <w:t>Экономическая основа.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Гуманистическая общественно-экономическая формация (</w:t>
      </w:r>
      <w:proofErr w:type="spellStart"/>
      <w:r w:rsidRPr="00227F9E">
        <w:rPr>
          <w:b w:val="0"/>
          <w:color w:val="auto"/>
          <w:sz w:val="28"/>
          <w:szCs w:val="28"/>
          <w:u w:val="none"/>
        </w:rPr>
        <w:t>Добрострой</w:t>
      </w:r>
      <w:proofErr w:type="spellEnd"/>
      <w:r w:rsidRPr="00227F9E">
        <w:rPr>
          <w:b w:val="0"/>
          <w:color w:val="auto"/>
          <w:sz w:val="28"/>
          <w:szCs w:val="28"/>
          <w:u w:val="none"/>
        </w:rPr>
        <w:t>) (далее - Концепция 3) предполагает:</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формирование ассоциированной частной собственности граждан,</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обеспечение экономического приоритета витальных (жизненных) воспроизводственных средств над снобистским потреблением,</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гарантии безусловного стабильного дохода каждого для удовлетворения органических витальных потребностей по факту своего рождения,</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 xml:space="preserve">замену </w:t>
      </w:r>
      <w:proofErr w:type="spellStart"/>
      <w:r w:rsidRPr="00227F9E">
        <w:rPr>
          <w:b w:val="0"/>
          <w:color w:val="auto"/>
          <w:sz w:val="28"/>
          <w:szCs w:val="28"/>
          <w:u w:val="none"/>
        </w:rPr>
        <w:t>фиатных</w:t>
      </w:r>
      <w:proofErr w:type="spellEnd"/>
      <w:r w:rsidRPr="00227F9E">
        <w:rPr>
          <w:b w:val="0"/>
          <w:color w:val="auto"/>
          <w:sz w:val="28"/>
          <w:szCs w:val="28"/>
          <w:u w:val="none"/>
        </w:rPr>
        <w:t xml:space="preserve"> валют деньгами с демерреджем ("деньгами </w:t>
      </w:r>
      <w:proofErr w:type="spellStart"/>
      <w:r w:rsidRPr="00227F9E">
        <w:rPr>
          <w:b w:val="0"/>
          <w:color w:val="auto"/>
          <w:sz w:val="28"/>
          <w:szCs w:val="28"/>
          <w:u w:val="none"/>
        </w:rPr>
        <w:t>Гезелля</w:t>
      </w:r>
      <w:proofErr w:type="spellEnd"/>
      <w:r w:rsidRPr="00227F9E">
        <w:rPr>
          <w:b w:val="0"/>
          <w:color w:val="auto"/>
          <w:sz w:val="28"/>
          <w:szCs w:val="28"/>
          <w:u w:val="none"/>
        </w:rPr>
        <w:t>"),</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повсеместное внедрение принципа "открытого управления" вместо централизованных директив и акционерно-военного диктата ТНК,</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достижение экономической демократии в чистом виде, как реализации принципа "выиграл-выиграл" или эффективности по Парето вместо акционерного права сильного.</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2.</w:t>
      </w:r>
      <w:r w:rsidRPr="00227F9E">
        <w:rPr>
          <w:b w:val="0"/>
          <w:color w:val="auto"/>
          <w:sz w:val="28"/>
          <w:szCs w:val="28"/>
          <w:u w:val="none"/>
        </w:rPr>
        <w:tab/>
        <w:t>Социальное устройство.</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Концепция 3 опирается на 4 исходные аксиомы социально-экономического развития: 1) неживую природу; 2)клетку; 3)биологическую эволюцию видов; 4) эволюцию сознания. Взаимодействие данных четырех факторов-аксиом объективно обеспечивает:</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синхронизацию потребностей, интересов и ценностей всех и каждого человека в формате сообществ и "сообществ сообществ",</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lastRenderedPageBreak/>
        <w:t>-</w:t>
      </w:r>
      <w:r w:rsidRPr="00227F9E">
        <w:rPr>
          <w:b w:val="0"/>
          <w:color w:val="auto"/>
          <w:sz w:val="28"/>
          <w:szCs w:val="28"/>
          <w:u w:val="none"/>
        </w:rPr>
        <w:tab/>
        <w:t xml:space="preserve">достижение приоритета природных основных гуманистических инстинктов семьи, общественных взаимодействий над изобретаемыми искусственно "правами пресыщенного неограниченным </w:t>
      </w:r>
      <w:proofErr w:type="spellStart"/>
      <w:r w:rsidRPr="00227F9E">
        <w:rPr>
          <w:b w:val="0"/>
          <w:color w:val="auto"/>
          <w:sz w:val="28"/>
          <w:szCs w:val="28"/>
          <w:u w:val="none"/>
        </w:rPr>
        <w:t>потребительством</w:t>
      </w:r>
      <w:proofErr w:type="spellEnd"/>
      <w:r w:rsidRPr="00227F9E">
        <w:rPr>
          <w:b w:val="0"/>
          <w:color w:val="auto"/>
          <w:sz w:val="28"/>
          <w:szCs w:val="28"/>
          <w:u w:val="none"/>
        </w:rPr>
        <w:t xml:space="preserve"> человека",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 xml:space="preserve">извлечение из взаимодействия сообществ между собой синергетического эффекта процесса эволюции сознания в виде </w:t>
      </w:r>
      <w:proofErr w:type="spellStart"/>
      <w:r w:rsidRPr="00227F9E">
        <w:rPr>
          <w:b w:val="0"/>
          <w:color w:val="auto"/>
          <w:sz w:val="28"/>
          <w:szCs w:val="28"/>
          <w:u w:val="none"/>
        </w:rPr>
        <w:t>гуманизации</w:t>
      </w:r>
      <w:proofErr w:type="spellEnd"/>
      <w:r w:rsidRPr="00227F9E">
        <w:rPr>
          <w:b w:val="0"/>
          <w:color w:val="auto"/>
          <w:sz w:val="28"/>
          <w:szCs w:val="28"/>
          <w:u w:val="none"/>
        </w:rPr>
        <w:t xml:space="preserve"> социально-экономического обустройства жизни Человечества.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3.</w:t>
      </w:r>
      <w:r w:rsidRPr="00227F9E">
        <w:rPr>
          <w:b w:val="0"/>
          <w:color w:val="auto"/>
          <w:sz w:val="28"/>
          <w:szCs w:val="28"/>
          <w:u w:val="none"/>
        </w:rPr>
        <w:tab/>
        <w:t>Политическая система.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Политическая система, согласно Концепции 3, переформатируется вслед за естественными процессами </w:t>
      </w:r>
      <w:proofErr w:type="spellStart"/>
      <w:r w:rsidRPr="00227F9E">
        <w:rPr>
          <w:b w:val="0"/>
          <w:color w:val="auto"/>
          <w:sz w:val="28"/>
          <w:szCs w:val="28"/>
          <w:u w:val="none"/>
        </w:rPr>
        <w:t>гуманизации</w:t>
      </w:r>
      <w:proofErr w:type="spellEnd"/>
      <w:r w:rsidRPr="00227F9E">
        <w:rPr>
          <w:b w:val="0"/>
          <w:color w:val="auto"/>
          <w:sz w:val="28"/>
          <w:szCs w:val="28"/>
          <w:u w:val="none"/>
        </w:rPr>
        <w:t xml:space="preserve"> сознания, что обеспечивает:</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достижение реальной политической демократии на основе фундаментальной экономической демократии ассоциированной частной собственности граждан,</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 </w:t>
      </w:r>
      <w:proofErr w:type="spellStart"/>
      <w:r w:rsidRPr="00227F9E">
        <w:rPr>
          <w:b w:val="0"/>
          <w:color w:val="auto"/>
          <w:sz w:val="28"/>
          <w:szCs w:val="28"/>
          <w:u w:val="none"/>
        </w:rPr>
        <w:t>меритократический</w:t>
      </w:r>
      <w:proofErr w:type="spellEnd"/>
      <w:r w:rsidRPr="00227F9E">
        <w:rPr>
          <w:b w:val="0"/>
          <w:color w:val="auto"/>
          <w:sz w:val="28"/>
          <w:szCs w:val="28"/>
          <w:u w:val="none"/>
        </w:rPr>
        <w:t xml:space="preserve"> принцип формирования руководящей подсистемы общества,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развитие вертикального социального партнерства между руководящей подсистемой и управляемой подсистемой на основе социального контракта,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 достижение баланса на международной арене между гуманистической парадигмой </w:t>
      </w:r>
      <w:proofErr w:type="spellStart"/>
      <w:r w:rsidRPr="00227F9E">
        <w:rPr>
          <w:b w:val="0"/>
          <w:color w:val="auto"/>
          <w:sz w:val="28"/>
          <w:szCs w:val="28"/>
          <w:u w:val="none"/>
        </w:rPr>
        <w:t>Добростроя</w:t>
      </w:r>
      <w:proofErr w:type="spellEnd"/>
      <w:r w:rsidRPr="00227F9E">
        <w:rPr>
          <w:b w:val="0"/>
          <w:color w:val="auto"/>
          <w:sz w:val="28"/>
          <w:szCs w:val="28"/>
          <w:u w:val="none"/>
        </w:rPr>
        <w:t xml:space="preserve"> и способностью защиты своих ценностей от внешних посягательств и попыток недружественного поглощения.</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4.</w:t>
      </w:r>
      <w:r w:rsidRPr="00227F9E">
        <w:rPr>
          <w:b w:val="0"/>
          <w:color w:val="auto"/>
          <w:sz w:val="28"/>
          <w:szCs w:val="28"/>
          <w:u w:val="none"/>
        </w:rPr>
        <w:tab/>
        <w:t>Способ трансформации современной системы социально-экономических отношений в будущую.</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Концепция 3 рассматривает современную экономику, как сложную социальную, диссипативную систему, находящуюся в точке бифуркации. Из нее есть лишь два выхода: вниз в сторону спонтанного и силового разрешения накопившихся противоречий </w:t>
      </w:r>
      <w:proofErr w:type="spellStart"/>
      <w:r w:rsidRPr="00227F9E">
        <w:rPr>
          <w:b w:val="0"/>
          <w:color w:val="auto"/>
          <w:sz w:val="28"/>
          <w:szCs w:val="28"/>
          <w:u w:val="none"/>
        </w:rPr>
        <w:t>капиталитарной</w:t>
      </w:r>
      <w:proofErr w:type="spellEnd"/>
      <w:r w:rsidRPr="00227F9E">
        <w:rPr>
          <w:b w:val="0"/>
          <w:color w:val="auto"/>
          <w:sz w:val="28"/>
          <w:szCs w:val="28"/>
          <w:u w:val="none"/>
        </w:rPr>
        <w:t xml:space="preserve"> общественно-экономической формации; вверх к новой устойчивой точке в неравновесной среде, которая называется гуманистическая общественно-экономическая формация. Движение вниз будет аналогично деградации всей системы социально-экономических отношений после краха Греко-Римской цивилизации и будет представлять собой новое средневековое варварство информационной эпохи. Сегодня Человечество способно преодолеть этот негативный сценарий и приступить к строительству </w:t>
      </w:r>
      <w:proofErr w:type="spellStart"/>
      <w:r w:rsidRPr="00227F9E">
        <w:rPr>
          <w:b w:val="0"/>
          <w:color w:val="auto"/>
          <w:sz w:val="28"/>
          <w:szCs w:val="28"/>
          <w:u w:val="none"/>
        </w:rPr>
        <w:t>Добростроя</w:t>
      </w:r>
      <w:proofErr w:type="spellEnd"/>
      <w:r w:rsidRPr="00227F9E">
        <w:rPr>
          <w:b w:val="0"/>
          <w:color w:val="auto"/>
          <w:sz w:val="28"/>
          <w:szCs w:val="28"/>
          <w:u w:val="none"/>
        </w:rPr>
        <w:t>, которое будет включать:</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завершение формирование единой интеграционной, национально ориентированной Концепции будущего, желаемого состояния всей системы социально-экономических отношений в период между Форумами,</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 формулирование веских аргументов, способных убедить высшее звено руководящей подсистемы нашей страны в неизбежном способе </w:t>
      </w:r>
      <w:r w:rsidRPr="00227F9E">
        <w:rPr>
          <w:b w:val="0"/>
          <w:color w:val="auto"/>
          <w:sz w:val="28"/>
          <w:szCs w:val="28"/>
          <w:u w:val="none"/>
        </w:rPr>
        <w:lastRenderedPageBreak/>
        <w:t xml:space="preserve">прохождения нынешней точки бифуркации по восходящей траектории на основе изложенной здесь концепции, </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проведение 4-го МЭФ для социализации данной Концепции, ее популяризации, уточнения как "вглубь" теоретических категорий, так и "вширь" конкретных механизмов реализации в реальной жизни российского общества,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распределение зон ответственности, прав и обязанностей между фундаментальной и прикладной наукой, образованием, культурой, реальным сектором экономики по реализации принятых на 4-ом Форуме решений, включая и постоянное, динамическое совершенствование исходной, базовой Концепции,</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 xml:space="preserve">создание единой политической платформы для </w:t>
      </w:r>
      <w:proofErr w:type="spellStart"/>
      <w:r w:rsidRPr="00227F9E">
        <w:rPr>
          <w:b w:val="0"/>
          <w:color w:val="auto"/>
          <w:sz w:val="28"/>
          <w:szCs w:val="28"/>
          <w:u w:val="none"/>
        </w:rPr>
        <w:t>меритократического</w:t>
      </w:r>
      <w:proofErr w:type="spellEnd"/>
      <w:r w:rsidRPr="00227F9E">
        <w:rPr>
          <w:b w:val="0"/>
          <w:color w:val="auto"/>
          <w:sz w:val="28"/>
          <w:szCs w:val="28"/>
          <w:u w:val="none"/>
        </w:rPr>
        <w:t xml:space="preserve"> преобразования руководящей подсистемы и создания механизма ротации, социальных лифтов между представителями руководящей и управляемой подсистем общества,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формирование новой национальной идеи, в экономическом фундаменте которой будет лежать Национальная Концепция Развития России, принятая Форумом и ежедневно подтверждаемая жизнью общества,</w:t>
      </w: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w:t>
      </w:r>
      <w:r w:rsidRPr="00227F9E">
        <w:rPr>
          <w:b w:val="0"/>
          <w:color w:val="auto"/>
          <w:sz w:val="28"/>
          <w:szCs w:val="28"/>
          <w:u w:val="none"/>
        </w:rPr>
        <w:tab/>
        <w:t xml:space="preserve">поэтапное и осторожное преобразование навязанного России </w:t>
      </w:r>
      <w:proofErr w:type="spellStart"/>
      <w:r w:rsidRPr="00227F9E">
        <w:rPr>
          <w:b w:val="0"/>
          <w:color w:val="auto"/>
          <w:sz w:val="28"/>
          <w:szCs w:val="28"/>
          <w:u w:val="none"/>
        </w:rPr>
        <w:t>неоколониального</w:t>
      </w:r>
      <w:proofErr w:type="spellEnd"/>
      <w:r w:rsidRPr="00227F9E">
        <w:rPr>
          <w:b w:val="0"/>
          <w:color w:val="auto"/>
          <w:sz w:val="28"/>
          <w:szCs w:val="28"/>
          <w:u w:val="none"/>
        </w:rPr>
        <w:t xml:space="preserve"> законодательства, лишающего страну суверенитета и процветания, на гуманистические бумажные законы, гарантирующие необратимость социально-экономических преобразований в стране.</w:t>
      </w:r>
    </w:p>
    <w:p w:rsidR="005D6A47" w:rsidRPr="00227F9E" w:rsidRDefault="005D6A47" w:rsidP="005D6A47">
      <w:pPr>
        <w:ind w:right="283" w:firstLine="567"/>
        <w:jc w:val="both"/>
        <w:rPr>
          <w:b w:val="0"/>
          <w:color w:val="auto"/>
          <w:sz w:val="28"/>
          <w:szCs w:val="28"/>
          <w:u w:val="none"/>
        </w:rPr>
      </w:pPr>
    </w:p>
    <w:p w:rsidR="005D6A47" w:rsidRPr="00227F9E" w:rsidRDefault="005D6A47" w:rsidP="005D6A47">
      <w:pPr>
        <w:ind w:right="283" w:firstLine="567"/>
        <w:jc w:val="both"/>
        <w:rPr>
          <w:b w:val="0"/>
          <w:color w:val="auto"/>
          <w:sz w:val="28"/>
          <w:szCs w:val="28"/>
          <w:u w:val="none"/>
        </w:rPr>
      </w:pPr>
      <w:r w:rsidRPr="00227F9E">
        <w:rPr>
          <w:b w:val="0"/>
          <w:color w:val="auto"/>
          <w:sz w:val="28"/>
          <w:szCs w:val="28"/>
          <w:u w:val="none"/>
        </w:rPr>
        <w:t xml:space="preserve">Проведенная дискуссия по итогам представления всех трех концепций позволила констатировать принципиальную схожесть в видении как исходной ситуации в стране и мире, так и возможных перспектив выхода из </w:t>
      </w:r>
      <w:proofErr w:type="spellStart"/>
      <w:r w:rsidRPr="00227F9E">
        <w:rPr>
          <w:b w:val="0"/>
          <w:color w:val="auto"/>
          <w:sz w:val="28"/>
          <w:szCs w:val="28"/>
          <w:u w:val="none"/>
        </w:rPr>
        <w:t>цивилизационной</w:t>
      </w:r>
      <w:proofErr w:type="spellEnd"/>
      <w:r w:rsidRPr="00227F9E">
        <w:rPr>
          <w:b w:val="0"/>
          <w:color w:val="auto"/>
          <w:sz w:val="28"/>
          <w:szCs w:val="28"/>
          <w:u w:val="none"/>
        </w:rPr>
        <w:t xml:space="preserve"> точки бифуркации.</w:t>
      </w:r>
    </w:p>
    <w:p w:rsidR="005D6A47" w:rsidRPr="00227F9E" w:rsidRDefault="005D6A47" w:rsidP="005D6A47">
      <w:pPr>
        <w:pStyle w:val="a3"/>
        <w:ind w:left="284" w:right="283" w:firstLine="567"/>
        <w:jc w:val="both"/>
        <w:rPr>
          <w:b w:val="0"/>
          <w:color w:val="auto"/>
          <w:sz w:val="28"/>
          <w:szCs w:val="28"/>
          <w:u w:val="none"/>
        </w:rPr>
      </w:pPr>
    </w:p>
    <w:p w:rsidR="005D6A47" w:rsidRPr="00227F9E" w:rsidRDefault="005D6A47" w:rsidP="005D6A47">
      <w:pPr>
        <w:ind w:right="283" w:firstLine="567"/>
        <w:jc w:val="both"/>
        <w:rPr>
          <w:b w:val="0"/>
          <w:color w:val="auto"/>
          <w:sz w:val="28"/>
          <w:szCs w:val="28"/>
          <w:u w:val="none"/>
        </w:rPr>
      </w:pPr>
    </w:p>
    <w:p w:rsidR="005D6A47" w:rsidRPr="00227F9E" w:rsidRDefault="005D6A47" w:rsidP="005D6A47">
      <w:pPr>
        <w:ind w:right="283" w:firstLine="567"/>
        <w:jc w:val="both"/>
        <w:rPr>
          <w:b w:val="0"/>
          <w:color w:val="auto"/>
          <w:u w:val="none"/>
        </w:rPr>
      </w:pPr>
    </w:p>
    <w:p w:rsidR="00B025BA" w:rsidRDefault="00B025BA"/>
    <w:sectPr w:rsidR="00B025BA" w:rsidSect="00B025BA">
      <w:footerReference w:type="default" r:id="rI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7938"/>
      <w:docPartObj>
        <w:docPartGallery w:val="Page Numbers (Bottom of Page)"/>
        <w:docPartUnique/>
      </w:docPartObj>
    </w:sdtPr>
    <w:sdtEndPr/>
    <w:sdtContent>
      <w:p w:rsidR="0022598B" w:rsidRDefault="00FF2AB8">
        <w:pPr>
          <w:pStyle w:val="a8"/>
          <w:jc w:val="center"/>
        </w:pPr>
        <w:r w:rsidRPr="004150A3">
          <w:rPr>
            <w:b w:val="0"/>
            <w:sz w:val="18"/>
            <w:u w:val="none"/>
          </w:rPr>
          <w:fldChar w:fldCharType="begin"/>
        </w:r>
        <w:r w:rsidRPr="004150A3">
          <w:rPr>
            <w:b w:val="0"/>
            <w:sz w:val="18"/>
            <w:u w:val="none"/>
          </w:rPr>
          <w:instrText xml:space="preserve"> PAGE   \* MERGEFORMAT </w:instrText>
        </w:r>
        <w:r w:rsidRPr="004150A3">
          <w:rPr>
            <w:b w:val="0"/>
            <w:sz w:val="18"/>
            <w:u w:val="none"/>
          </w:rPr>
          <w:fldChar w:fldCharType="separate"/>
        </w:r>
        <w:r>
          <w:rPr>
            <w:b w:val="0"/>
            <w:noProof/>
            <w:sz w:val="18"/>
            <w:u w:val="none"/>
          </w:rPr>
          <w:t>1</w:t>
        </w:r>
        <w:r w:rsidRPr="004150A3">
          <w:rPr>
            <w:b w:val="0"/>
            <w:sz w:val="18"/>
            <w:u w:val="none"/>
          </w:rPr>
          <w:fldChar w:fldCharType="end"/>
        </w:r>
      </w:p>
    </w:sdtContent>
  </w:sdt>
  <w:p w:rsidR="0022598B" w:rsidRDefault="00FF2AB8">
    <w:pPr>
      <w:pStyle w:val="a8"/>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5D6A47"/>
    <w:rsid w:val="003D4030"/>
    <w:rsid w:val="004320CC"/>
    <w:rsid w:val="004E3038"/>
    <w:rsid w:val="005D6A47"/>
    <w:rsid w:val="007A0A83"/>
    <w:rsid w:val="009354A5"/>
    <w:rsid w:val="00B025BA"/>
    <w:rsid w:val="00B54641"/>
    <w:rsid w:val="00FF2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color w:val="000000"/>
        <w:sz w:val="24"/>
        <w:szCs w:val="24"/>
        <w:u w:val="single"/>
        <w:lang w:val="ru-RU" w:eastAsia="en-US" w:bidi="ar-SA"/>
      </w:rPr>
    </w:rPrDefault>
    <w:pPrDefault>
      <w:pPr>
        <w:spacing w:after="113" w:line="13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A4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qFormat/>
    <w:rsid w:val="004320CC"/>
    <w:pPr>
      <w:spacing w:before="360" w:after="113" w:line="133" w:lineRule="atLeast"/>
    </w:pPr>
    <w:rPr>
      <w:rFonts w:eastAsia="Times New Roman"/>
      <w:sz w:val="28"/>
      <w:lang w:eastAsia="ru-RU"/>
    </w:rPr>
  </w:style>
  <w:style w:type="paragraph" w:styleId="a3">
    <w:name w:val="List Paragraph"/>
    <w:basedOn w:val="a"/>
    <w:uiPriority w:val="34"/>
    <w:qFormat/>
    <w:rsid w:val="005D6A47"/>
    <w:pPr>
      <w:ind w:left="720"/>
      <w:contextualSpacing/>
    </w:pPr>
  </w:style>
  <w:style w:type="paragraph" w:styleId="a4">
    <w:name w:val="Normal (Web)"/>
    <w:basedOn w:val="a"/>
    <w:uiPriority w:val="99"/>
    <w:unhideWhenUsed/>
    <w:rsid w:val="005D6A47"/>
    <w:pPr>
      <w:spacing w:before="100" w:beforeAutospacing="1" w:after="100" w:afterAutospacing="1"/>
    </w:pPr>
    <w:rPr>
      <w:rFonts w:eastAsia="Times New Roman"/>
      <w:b w:val="0"/>
      <w:bCs w:val="0"/>
      <w:color w:val="auto"/>
      <w:u w:val="none"/>
      <w:lang w:eastAsia="ru-RU"/>
    </w:rPr>
  </w:style>
  <w:style w:type="character" w:customStyle="1" w:styleId="apple-converted-space">
    <w:name w:val="apple-converted-space"/>
    <w:basedOn w:val="a0"/>
    <w:rsid w:val="005D6A47"/>
  </w:style>
  <w:style w:type="character" w:styleId="a5">
    <w:name w:val="Strong"/>
    <w:basedOn w:val="a0"/>
    <w:uiPriority w:val="22"/>
    <w:qFormat/>
    <w:rsid w:val="005D6A47"/>
    <w:rPr>
      <w:b/>
      <w:bCs/>
    </w:rPr>
  </w:style>
  <w:style w:type="character" w:styleId="a6">
    <w:name w:val="Hyperlink"/>
    <w:basedOn w:val="a0"/>
    <w:uiPriority w:val="99"/>
    <w:semiHidden/>
    <w:unhideWhenUsed/>
    <w:rsid w:val="005D6A47"/>
    <w:rPr>
      <w:color w:val="0000FF"/>
      <w:u w:val="single"/>
    </w:rPr>
  </w:style>
  <w:style w:type="character" w:styleId="a7">
    <w:name w:val="Emphasis"/>
    <w:basedOn w:val="a0"/>
    <w:uiPriority w:val="20"/>
    <w:qFormat/>
    <w:rsid w:val="005D6A47"/>
    <w:rPr>
      <w:i/>
      <w:iCs/>
    </w:rPr>
  </w:style>
  <w:style w:type="paragraph" w:styleId="a8">
    <w:name w:val="footer"/>
    <w:basedOn w:val="a"/>
    <w:link w:val="a9"/>
    <w:uiPriority w:val="99"/>
    <w:unhideWhenUsed/>
    <w:rsid w:val="005D6A47"/>
    <w:pPr>
      <w:tabs>
        <w:tab w:val="center" w:pos="4677"/>
        <w:tab w:val="right" w:pos="9355"/>
      </w:tabs>
    </w:pPr>
  </w:style>
  <w:style w:type="character" w:customStyle="1" w:styleId="a9">
    <w:name w:val="Нижний колонтитул Знак"/>
    <w:basedOn w:val="a0"/>
    <w:link w:val="a8"/>
    <w:uiPriority w:val="99"/>
    <w:rsid w:val="005D6A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www.google.com/url?q=http%3A%2F%2Fslovari.yandex.ru%2F~%25D0%25BA%25D0%25BD%25D0%25B8%25D0%25B3%25D0%25B8%2F%25D0%2591%25D0%25A1%25D0%25AD%2F%25D0%25AD%25D0%25BA%25D0%25BA%25D0%25BB%25D0%25B5%25D1%2581%25D0%25B8%25D1%258F&amp;sa=D&amp;sntz=1&amp;usg=AFQjCNEYnMplabKcjYmd70jpeJdP76X74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4117</Words>
  <Characters>23469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2015-04-03T06:33:00Z</dcterms:created>
  <dcterms:modified xsi:type="dcterms:W3CDTF">2015-04-03T06:52:00Z</dcterms:modified>
</cp:coreProperties>
</file>